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21132" w14:textId="77777777" w:rsidR="00586F1C" w:rsidRPr="00A774B9" w:rsidRDefault="00586F1C" w:rsidP="00374D60">
      <w:pPr>
        <w:pStyle w:val="Default"/>
        <w:tabs>
          <w:tab w:val="left" w:pos="2835"/>
        </w:tabs>
        <w:jc w:val="center"/>
        <w:rPr>
          <w:b/>
          <w:bCs/>
          <w:i/>
          <w:sz w:val="32"/>
          <w:szCs w:val="32"/>
        </w:rPr>
      </w:pPr>
      <w:r w:rsidRPr="00A774B9">
        <w:rPr>
          <w:b/>
          <w:bCs/>
          <w:i/>
          <w:sz w:val="32"/>
          <w:szCs w:val="32"/>
        </w:rPr>
        <w:t>Persbericht</w:t>
      </w:r>
    </w:p>
    <w:p w14:paraId="070A9FFB" w14:textId="77777777" w:rsidR="00586F1C" w:rsidRPr="00A774B9" w:rsidRDefault="00586F1C" w:rsidP="00B715AC">
      <w:pPr>
        <w:pStyle w:val="Default"/>
        <w:tabs>
          <w:tab w:val="left" w:pos="2835"/>
        </w:tabs>
        <w:rPr>
          <w:b/>
          <w:bCs/>
          <w:sz w:val="16"/>
          <w:szCs w:val="16"/>
        </w:rPr>
      </w:pPr>
    </w:p>
    <w:p w14:paraId="415B603C" w14:textId="179A1407" w:rsidR="00DD65D4" w:rsidRDefault="002F4D30" w:rsidP="00691865">
      <w:pPr>
        <w:pStyle w:val="Default"/>
        <w:tabs>
          <w:tab w:val="left" w:pos="2835"/>
        </w:tabs>
        <w:jc w:val="center"/>
        <w:rPr>
          <w:b/>
          <w:bCs/>
          <w:color w:val="003399"/>
          <w:sz w:val="36"/>
          <w:szCs w:val="36"/>
        </w:rPr>
      </w:pPr>
      <w:r>
        <w:rPr>
          <w:b/>
          <w:bCs/>
          <w:color w:val="003399"/>
          <w:sz w:val="36"/>
          <w:szCs w:val="36"/>
        </w:rPr>
        <w:t>Europ</w:t>
      </w:r>
      <w:r w:rsidR="003C5398">
        <w:rPr>
          <w:b/>
          <w:bCs/>
          <w:color w:val="003399"/>
          <w:sz w:val="36"/>
          <w:szCs w:val="36"/>
        </w:rPr>
        <w:t>a 80 jaar Vrede en veiligheid</w:t>
      </w:r>
    </w:p>
    <w:p w14:paraId="750CA04B" w14:textId="4E0C1A57" w:rsidR="00B715AC" w:rsidRPr="00E54937" w:rsidRDefault="002F4D30" w:rsidP="00691865">
      <w:pPr>
        <w:pStyle w:val="Default"/>
        <w:tabs>
          <w:tab w:val="left" w:pos="2835"/>
        </w:tabs>
        <w:jc w:val="center"/>
        <w:rPr>
          <w:b/>
          <w:bCs/>
          <w:color w:val="003399"/>
          <w:sz w:val="28"/>
          <w:szCs w:val="28"/>
        </w:rPr>
      </w:pPr>
      <w:r>
        <w:rPr>
          <w:b/>
          <w:bCs/>
          <w:color w:val="003399"/>
          <w:sz w:val="36"/>
          <w:szCs w:val="36"/>
        </w:rPr>
        <w:t xml:space="preserve">Hoe </w:t>
      </w:r>
      <w:r w:rsidR="003C5398">
        <w:rPr>
          <w:b/>
          <w:bCs/>
          <w:color w:val="003399"/>
          <w:sz w:val="36"/>
          <w:szCs w:val="36"/>
        </w:rPr>
        <w:t>actueel is na 75 jaar de Schumanverklaring?</w:t>
      </w:r>
    </w:p>
    <w:p w14:paraId="006E659F" w14:textId="77777777" w:rsidR="00ED03EC" w:rsidRPr="00C55BDC" w:rsidRDefault="00ED03EC" w:rsidP="00691865">
      <w:pPr>
        <w:pStyle w:val="Default"/>
        <w:tabs>
          <w:tab w:val="left" w:pos="2835"/>
        </w:tabs>
        <w:jc w:val="center"/>
        <w:rPr>
          <w:b/>
          <w:bCs/>
          <w:color w:val="003399"/>
        </w:rPr>
      </w:pPr>
    </w:p>
    <w:p w14:paraId="263D285B" w14:textId="55E92774" w:rsidR="00ED03EC" w:rsidRPr="00E54937" w:rsidRDefault="003C5398" w:rsidP="00691865">
      <w:pPr>
        <w:pStyle w:val="Default"/>
        <w:tabs>
          <w:tab w:val="left" w:pos="2835"/>
        </w:tabs>
        <w:jc w:val="center"/>
        <w:rPr>
          <w:b/>
          <w:bCs/>
          <w:color w:val="003399"/>
          <w:sz w:val="28"/>
          <w:szCs w:val="28"/>
        </w:rPr>
      </w:pPr>
      <w:r>
        <w:rPr>
          <w:b/>
          <w:bCs/>
          <w:color w:val="003399"/>
          <w:sz w:val="28"/>
          <w:szCs w:val="28"/>
        </w:rPr>
        <w:t>Vrij</w:t>
      </w:r>
      <w:r w:rsidR="002F4D30">
        <w:rPr>
          <w:b/>
          <w:bCs/>
          <w:color w:val="003399"/>
          <w:sz w:val="28"/>
          <w:szCs w:val="28"/>
        </w:rPr>
        <w:t>d</w:t>
      </w:r>
      <w:r w:rsidR="00133115">
        <w:rPr>
          <w:b/>
          <w:bCs/>
          <w:color w:val="003399"/>
          <w:sz w:val="28"/>
          <w:szCs w:val="28"/>
        </w:rPr>
        <w:t xml:space="preserve">ag </w:t>
      </w:r>
      <w:r>
        <w:rPr>
          <w:b/>
          <w:bCs/>
          <w:color w:val="003399"/>
          <w:sz w:val="28"/>
          <w:szCs w:val="28"/>
        </w:rPr>
        <w:t>9</w:t>
      </w:r>
      <w:r w:rsidR="00ED03EC" w:rsidRPr="00E54937">
        <w:rPr>
          <w:b/>
          <w:bCs/>
          <w:color w:val="003399"/>
          <w:sz w:val="28"/>
          <w:szCs w:val="28"/>
        </w:rPr>
        <w:t xml:space="preserve"> mei 20</w:t>
      </w:r>
      <w:r w:rsidR="00F97202">
        <w:rPr>
          <w:b/>
          <w:bCs/>
          <w:color w:val="003399"/>
          <w:sz w:val="28"/>
          <w:szCs w:val="28"/>
        </w:rPr>
        <w:t>2</w:t>
      </w:r>
      <w:r>
        <w:rPr>
          <w:b/>
          <w:bCs/>
          <w:color w:val="003399"/>
          <w:sz w:val="28"/>
          <w:szCs w:val="28"/>
        </w:rPr>
        <w:t>5</w:t>
      </w:r>
    </w:p>
    <w:p w14:paraId="1341E941" w14:textId="46339554" w:rsidR="00B715AC" w:rsidRDefault="00B715AC" w:rsidP="00B715AC">
      <w:pPr>
        <w:pStyle w:val="Default"/>
        <w:tabs>
          <w:tab w:val="left" w:pos="2835"/>
        </w:tabs>
        <w:rPr>
          <w:b/>
          <w:bCs/>
          <w:sz w:val="22"/>
          <w:szCs w:val="22"/>
        </w:rPr>
      </w:pPr>
    </w:p>
    <w:p w14:paraId="0AA680FC" w14:textId="0C4AC245" w:rsidR="0074713D" w:rsidRDefault="004B0FD9" w:rsidP="0074713D">
      <w:pPr>
        <w:pStyle w:val="Default"/>
        <w:tabs>
          <w:tab w:val="left" w:pos="2835"/>
        </w:tabs>
        <w:rPr>
          <w:bCs/>
          <w:sz w:val="22"/>
          <w:szCs w:val="22"/>
        </w:rPr>
      </w:pPr>
      <w:r>
        <w:rPr>
          <w:bCs/>
          <w:sz w:val="22"/>
          <w:szCs w:val="22"/>
        </w:rPr>
        <w:t xml:space="preserve">Het Comité Europadag Utrecht organiseert op </w:t>
      </w:r>
      <w:r w:rsidR="003C5398">
        <w:rPr>
          <w:bCs/>
          <w:sz w:val="22"/>
          <w:szCs w:val="22"/>
        </w:rPr>
        <w:t>vrij</w:t>
      </w:r>
      <w:r>
        <w:rPr>
          <w:bCs/>
          <w:sz w:val="22"/>
          <w:szCs w:val="22"/>
        </w:rPr>
        <w:t xml:space="preserve">dag </w:t>
      </w:r>
      <w:r w:rsidR="003C5398">
        <w:rPr>
          <w:bCs/>
          <w:sz w:val="22"/>
          <w:szCs w:val="22"/>
        </w:rPr>
        <w:t>9</w:t>
      </w:r>
      <w:r>
        <w:rPr>
          <w:bCs/>
          <w:sz w:val="22"/>
          <w:szCs w:val="22"/>
        </w:rPr>
        <w:t xml:space="preserve"> mei 202</w:t>
      </w:r>
      <w:r w:rsidR="003C5398">
        <w:rPr>
          <w:bCs/>
          <w:sz w:val="22"/>
          <w:szCs w:val="22"/>
        </w:rPr>
        <w:t>5</w:t>
      </w:r>
      <w:r>
        <w:rPr>
          <w:bCs/>
          <w:sz w:val="22"/>
          <w:szCs w:val="22"/>
        </w:rPr>
        <w:t xml:space="preserve"> </w:t>
      </w:r>
      <w:r w:rsidR="00B922B4">
        <w:rPr>
          <w:bCs/>
          <w:sz w:val="22"/>
          <w:szCs w:val="22"/>
        </w:rPr>
        <w:t>het</w:t>
      </w:r>
      <w:r>
        <w:rPr>
          <w:bCs/>
          <w:sz w:val="22"/>
          <w:szCs w:val="22"/>
        </w:rPr>
        <w:t xml:space="preserve"> </w:t>
      </w:r>
      <w:r w:rsidR="007F76C8">
        <w:rPr>
          <w:bCs/>
          <w:sz w:val="22"/>
          <w:szCs w:val="22"/>
        </w:rPr>
        <w:t xml:space="preserve">jaarlijkse </w:t>
      </w:r>
      <w:r>
        <w:rPr>
          <w:bCs/>
          <w:sz w:val="22"/>
          <w:szCs w:val="22"/>
        </w:rPr>
        <w:t xml:space="preserve">Europadag </w:t>
      </w:r>
      <w:r w:rsidR="003C5398">
        <w:rPr>
          <w:bCs/>
          <w:sz w:val="22"/>
          <w:szCs w:val="22"/>
        </w:rPr>
        <w:t>Symposium</w:t>
      </w:r>
      <w:r w:rsidR="0074713D">
        <w:rPr>
          <w:bCs/>
          <w:sz w:val="22"/>
          <w:szCs w:val="22"/>
        </w:rPr>
        <w:t xml:space="preserve">. </w:t>
      </w:r>
    </w:p>
    <w:p w14:paraId="2837B19C" w14:textId="0576379F" w:rsidR="00F82D28" w:rsidRDefault="00832982" w:rsidP="00B715AC">
      <w:pPr>
        <w:pStyle w:val="Default"/>
        <w:tabs>
          <w:tab w:val="left" w:pos="2835"/>
        </w:tabs>
        <w:rPr>
          <w:bCs/>
          <w:sz w:val="22"/>
          <w:szCs w:val="22"/>
        </w:rPr>
      </w:pPr>
      <w:r>
        <w:rPr>
          <w:bCs/>
          <w:sz w:val="22"/>
          <w:szCs w:val="22"/>
        </w:rPr>
        <w:t xml:space="preserve">Vanwege de ingrijpende </w:t>
      </w:r>
      <w:r w:rsidR="00DD65D4">
        <w:rPr>
          <w:bCs/>
          <w:sz w:val="22"/>
          <w:szCs w:val="22"/>
        </w:rPr>
        <w:t xml:space="preserve">geopolitieke veranderingen </w:t>
      </w:r>
      <w:r w:rsidR="00303E19">
        <w:rPr>
          <w:bCs/>
          <w:sz w:val="22"/>
          <w:szCs w:val="22"/>
        </w:rPr>
        <w:t>zijn</w:t>
      </w:r>
      <w:r>
        <w:rPr>
          <w:bCs/>
          <w:sz w:val="22"/>
          <w:szCs w:val="22"/>
        </w:rPr>
        <w:t xml:space="preserve"> vrede en veiligheid het hoofdthema</w:t>
      </w:r>
      <w:r w:rsidR="00303E19">
        <w:rPr>
          <w:bCs/>
          <w:sz w:val="22"/>
          <w:szCs w:val="22"/>
        </w:rPr>
        <w:t xml:space="preserve"> van dit symposium</w:t>
      </w:r>
      <w:r>
        <w:rPr>
          <w:bCs/>
          <w:sz w:val="22"/>
          <w:szCs w:val="22"/>
        </w:rPr>
        <w:t xml:space="preserve">. </w:t>
      </w:r>
      <w:r w:rsidR="00CF4CAA">
        <w:rPr>
          <w:bCs/>
          <w:sz w:val="22"/>
          <w:szCs w:val="22"/>
        </w:rPr>
        <w:t>De huidige welvaart en welzijn in Europa zijn te danken aan de</w:t>
      </w:r>
      <w:r w:rsidRPr="00832982">
        <w:rPr>
          <w:bCs/>
          <w:sz w:val="22"/>
          <w:szCs w:val="22"/>
        </w:rPr>
        <w:t xml:space="preserve"> internationale samenwerking die begonnen is met de Schumanverklaring op 9 mei 1950. En veiligheid was gegarandeerd in ons lidmaatschap van de NAVO</w:t>
      </w:r>
      <w:r w:rsidR="00B922B4">
        <w:rPr>
          <w:bCs/>
          <w:sz w:val="22"/>
          <w:szCs w:val="22"/>
        </w:rPr>
        <w:t xml:space="preserve"> </w:t>
      </w:r>
      <w:r w:rsidR="00C66041">
        <w:rPr>
          <w:bCs/>
          <w:sz w:val="22"/>
          <w:szCs w:val="22"/>
        </w:rPr>
        <w:t xml:space="preserve">onder </w:t>
      </w:r>
      <w:r w:rsidR="00B922B4">
        <w:rPr>
          <w:bCs/>
          <w:sz w:val="22"/>
          <w:szCs w:val="22"/>
        </w:rPr>
        <w:t>de atoomparaplu van de VS</w:t>
      </w:r>
      <w:r w:rsidRPr="00832982">
        <w:rPr>
          <w:bCs/>
          <w:sz w:val="22"/>
          <w:szCs w:val="22"/>
        </w:rPr>
        <w:t>,</w:t>
      </w:r>
      <w:r w:rsidR="00F82D28">
        <w:rPr>
          <w:bCs/>
          <w:sz w:val="22"/>
          <w:szCs w:val="22"/>
        </w:rPr>
        <w:t xml:space="preserve"> …..</w:t>
      </w:r>
      <w:r w:rsidRPr="00832982">
        <w:rPr>
          <w:bCs/>
          <w:sz w:val="22"/>
          <w:szCs w:val="22"/>
        </w:rPr>
        <w:t xml:space="preserve"> </w:t>
      </w:r>
      <w:r w:rsidR="002C5838">
        <w:rPr>
          <w:bCs/>
          <w:sz w:val="22"/>
          <w:szCs w:val="22"/>
        </w:rPr>
        <w:t>geloofden</w:t>
      </w:r>
      <w:r w:rsidRPr="00832982">
        <w:rPr>
          <w:bCs/>
          <w:sz w:val="22"/>
          <w:szCs w:val="22"/>
        </w:rPr>
        <w:t xml:space="preserve"> we.</w:t>
      </w:r>
      <w:r w:rsidR="00F82D28">
        <w:rPr>
          <w:bCs/>
          <w:sz w:val="22"/>
          <w:szCs w:val="22"/>
        </w:rPr>
        <w:t xml:space="preserve"> </w:t>
      </w:r>
    </w:p>
    <w:p w14:paraId="13E890D5" w14:textId="77777777" w:rsidR="00F82D28" w:rsidRDefault="00F82D28" w:rsidP="00B715AC">
      <w:pPr>
        <w:pStyle w:val="Default"/>
        <w:tabs>
          <w:tab w:val="left" w:pos="2835"/>
        </w:tabs>
        <w:rPr>
          <w:bCs/>
          <w:sz w:val="22"/>
          <w:szCs w:val="22"/>
        </w:rPr>
      </w:pPr>
    </w:p>
    <w:p w14:paraId="077DAEA9" w14:textId="5473AB0C" w:rsidR="00E83714" w:rsidRDefault="00F82D28" w:rsidP="00B715AC">
      <w:pPr>
        <w:pStyle w:val="Default"/>
        <w:tabs>
          <w:tab w:val="left" w:pos="2835"/>
        </w:tabs>
        <w:rPr>
          <w:bCs/>
          <w:sz w:val="22"/>
          <w:szCs w:val="22"/>
        </w:rPr>
      </w:pPr>
      <w:r>
        <w:rPr>
          <w:bCs/>
          <w:sz w:val="22"/>
          <w:szCs w:val="22"/>
        </w:rPr>
        <w:t xml:space="preserve">Maar </w:t>
      </w:r>
      <w:r w:rsidR="00832982" w:rsidRPr="00832982">
        <w:rPr>
          <w:bCs/>
          <w:sz w:val="22"/>
          <w:szCs w:val="22"/>
          <w:lang w:val="en-CA"/>
        </w:rPr>
        <w:fldChar w:fldCharType="begin"/>
      </w:r>
      <w:r w:rsidR="00832982" w:rsidRPr="00832982">
        <w:rPr>
          <w:bCs/>
          <w:sz w:val="22"/>
          <w:szCs w:val="22"/>
        </w:rPr>
        <w:instrText xml:space="preserve"> SEQ CHAPTER \h \r 1</w:instrText>
      </w:r>
      <w:r w:rsidR="00832982" w:rsidRPr="00832982">
        <w:rPr>
          <w:bCs/>
          <w:sz w:val="22"/>
          <w:szCs w:val="22"/>
        </w:rPr>
        <w:fldChar w:fldCharType="end"/>
      </w:r>
      <w:r w:rsidR="00832982" w:rsidRPr="00832982">
        <w:rPr>
          <w:bCs/>
          <w:sz w:val="22"/>
          <w:szCs w:val="22"/>
        </w:rPr>
        <w:t>recent hebben de VS duidelijk gemaakt dat het na 76 jaar de hoogste tijd wordt dat Europa voor zijn eigen veiligheid gaat zorgen. En dat terwijl er aan de oostflank van Europa een oorlog woedt. We willen toch veiligheid voor alle Europeanen? Hoe kunnen we die veiligheid bereiken</w:t>
      </w:r>
      <w:r w:rsidR="0074713D">
        <w:rPr>
          <w:bCs/>
          <w:sz w:val="22"/>
          <w:szCs w:val="22"/>
        </w:rPr>
        <w:t xml:space="preserve"> en w</w:t>
      </w:r>
      <w:r w:rsidR="00B922B4">
        <w:rPr>
          <w:bCs/>
          <w:sz w:val="22"/>
          <w:szCs w:val="22"/>
        </w:rPr>
        <w:t>elke politieke en maat</w:t>
      </w:r>
      <w:r w:rsidR="0074713D">
        <w:rPr>
          <w:bCs/>
          <w:sz w:val="22"/>
          <w:szCs w:val="22"/>
        </w:rPr>
        <w:t>-</w:t>
      </w:r>
      <w:r w:rsidR="00B922B4">
        <w:rPr>
          <w:bCs/>
          <w:sz w:val="22"/>
          <w:szCs w:val="22"/>
        </w:rPr>
        <w:t>schappelijke offers zijn daarvoor nodig?</w:t>
      </w:r>
      <w:r w:rsidR="00DD65D4" w:rsidRPr="00DD65D4">
        <w:rPr>
          <w:bCs/>
          <w:sz w:val="22"/>
          <w:szCs w:val="22"/>
        </w:rPr>
        <w:t xml:space="preserve"> </w:t>
      </w:r>
      <w:r w:rsidR="00DD65D4" w:rsidRPr="00832982">
        <w:rPr>
          <w:bCs/>
          <w:sz w:val="22"/>
          <w:szCs w:val="22"/>
        </w:rPr>
        <w:t>Daarbij is de kernvraag: Wat voor Europa willen we over tien jaar?</w:t>
      </w:r>
      <w:r w:rsidR="00B922B4">
        <w:rPr>
          <w:bCs/>
          <w:sz w:val="22"/>
          <w:szCs w:val="22"/>
        </w:rPr>
        <w:t xml:space="preserve"> </w:t>
      </w:r>
    </w:p>
    <w:p w14:paraId="18AA3856" w14:textId="77777777" w:rsidR="00E83714" w:rsidRDefault="00E83714" w:rsidP="00B715AC">
      <w:pPr>
        <w:pStyle w:val="Default"/>
        <w:tabs>
          <w:tab w:val="left" w:pos="2835"/>
        </w:tabs>
        <w:rPr>
          <w:bCs/>
          <w:sz w:val="22"/>
          <w:szCs w:val="22"/>
        </w:rPr>
      </w:pPr>
    </w:p>
    <w:p w14:paraId="5E1D7B9B" w14:textId="3BE8AC4A" w:rsidR="00832982" w:rsidRPr="0074713D" w:rsidRDefault="00832982" w:rsidP="00B715AC">
      <w:pPr>
        <w:pStyle w:val="Default"/>
        <w:tabs>
          <w:tab w:val="left" w:pos="2835"/>
        </w:tabs>
        <w:rPr>
          <w:bCs/>
          <w:sz w:val="22"/>
          <w:szCs w:val="22"/>
          <w:lang w:val="en-US"/>
        </w:rPr>
      </w:pPr>
      <w:r w:rsidRPr="00832982">
        <w:rPr>
          <w:bCs/>
          <w:sz w:val="22"/>
          <w:szCs w:val="22"/>
        </w:rPr>
        <w:t>We horen en lezen v</w:t>
      </w:r>
      <w:r w:rsidR="003778C9">
        <w:rPr>
          <w:bCs/>
          <w:sz w:val="22"/>
          <w:szCs w:val="22"/>
        </w:rPr>
        <w:t>eel</w:t>
      </w:r>
      <w:r w:rsidRPr="00832982">
        <w:rPr>
          <w:bCs/>
          <w:sz w:val="22"/>
          <w:szCs w:val="22"/>
        </w:rPr>
        <w:t xml:space="preserve"> over defensie</w:t>
      </w:r>
      <w:r w:rsidR="0074713D">
        <w:rPr>
          <w:bCs/>
          <w:sz w:val="22"/>
          <w:szCs w:val="22"/>
        </w:rPr>
        <w:t>,</w:t>
      </w:r>
      <w:r w:rsidR="00CF4CAA">
        <w:rPr>
          <w:bCs/>
          <w:sz w:val="22"/>
          <w:szCs w:val="22"/>
        </w:rPr>
        <w:t xml:space="preserve"> </w:t>
      </w:r>
      <w:r w:rsidRPr="00832982">
        <w:rPr>
          <w:bCs/>
          <w:sz w:val="22"/>
          <w:szCs w:val="22"/>
        </w:rPr>
        <w:t>diplomatie</w:t>
      </w:r>
      <w:r w:rsidR="0074713D">
        <w:rPr>
          <w:bCs/>
          <w:sz w:val="22"/>
          <w:szCs w:val="22"/>
        </w:rPr>
        <w:t xml:space="preserve"> en </w:t>
      </w:r>
      <w:r w:rsidR="00B922B4">
        <w:rPr>
          <w:bCs/>
          <w:sz w:val="22"/>
          <w:szCs w:val="22"/>
        </w:rPr>
        <w:t>hybride bedreigingen Toch gaa</w:t>
      </w:r>
      <w:r w:rsidR="00852E9C">
        <w:rPr>
          <w:bCs/>
          <w:sz w:val="22"/>
          <w:szCs w:val="22"/>
        </w:rPr>
        <w:t>t</w:t>
      </w:r>
      <w:r w:rsidR="00B922B4">
        <w:rPr>
          <w:bCs/>
          <w:sz w:val="22"/>
          <w:szCs w:val="22"/>
        </w:rPr>
        <w:t xml:space="preserve"> </w:t>
      </w:r>
      <w:r w:rsidRPr="00832982">
        <w:rPr>
          <w:bCs/>
          <w:sz w:val="22"/>
          <w:szCs w:val="22"/>
        </w:rPr>
        <w:t xml:space="preserve">veiligheid niet alleen over onze persoonlijke veiligheid, </w:t>
      </w:r>
      <w:r w:rsidR="00852E9C">
        <w:rPr>
          <w:bCs/>
          <w:sz w:val="22"/>
          <w:szCs w:val="22"/>
        </w:rPr>
        <w:t>‘</w:t>
      </w:r>
      <w:r w:rsidRPr="00832982">
        <w:rPr>
          <w:bCs/>
          <w:sz w:val="22"/>
          <w:szCs w:val="22"/>
        </w:rPr>
        <w:t>human security</w:t>
      </w:r>
      <w:r w:rsidR="00852E9C">
        <w:rPr>
          <w:bCs/>
          <w:sz w:val="22"/>
          <w:szCs w:val="22"/>
        </w:rPr>
        <w:t>’</w:t>
      </w:r>
      <w:r w:rsidRPr="00832982">
        <w:rPr>
          <w:bCs/>
          <w:sz w:val="22"/>
          <w:szCs w:val="22"/>
        </w:rPr>
        <w:t xml:space="preserve">. Er is ook nog de </w:t>
      </w:r>
      <w:r w:rsidR="00852E9C">
        <w:rPr>
          <w:bCs/>
          <w:sz w:val="22"/>
          <w:szCs w:val="22"/>
        </w:rPr>
        <w:t>‘</w:t>
      </w:r>
      <w:r w:rsidRPr="00832982">
        <w:rPr>
          <w:bCs/>
          <w:sz w:val="22"/>
          <w:szCs w:val="22"/>
        </w:rPr>
        <w:t>state security</w:t>
      </w:r>
      <w:r w:rsidR="00852E9C">
        <w:rPr>
          <w:bCs/>
          <w:sz w:val="22"/>
          <w:szCs w:val="22"/>
        </w:rPr>
        <w:t>’</w:t>
      </w:r>
      <w:r w:rsidRPr="00832982">
        <w:rPr>
          <w:bCs/>
          <w:sz w:val="22"/>
          <w:szCs w:val="22"/>
        </w:rPr>
        <w:t xml:space="preserve"> en de </w:t>
      </w:r>
      <w:r w:rsidR="00852E9C">
        <w:rPr>
          <w:bCs/>
          <w:sz w:val="22"/>
          <w:szCs w:val="22"/>
        </w:rPr>
        <w:t>‘</w:t>
      </w:r>
      <w:r w:rsidRPr="00832982">
        <w:rPr>
          <w:bCs/>
          <w:sz w:val="22"/>
          <w:szCs w:val="22"/>
        </w:rPr>
        <w:t>value security</w:t>
      </w:r>
      <w:r w:rsidR="00852E9C">
        <w:rPr>
          <w:bCs/>
          <w:sz w:val="22"/>
          <w:szCs w:val="22"/>
        </w:rPr>
        <w:t>’</w:t>
      </w:r>
      <w:r w:rsidRPr="00832982">
        <w:rPr>
          <w:bCs/>
          <w:sz w:val="22"/>
          <w:szCs w:val="22"/>
        </w:rPr>
        <w:t xml:space="preserve">. </w:t>
      </w:r>
      <w:r w:rsidRPr="0074713D">
        <w:rPr>
          <w:bCs/>
          <w:sz w:val="22"/>
          <w:szCs w:val="22"/>
          <w:lang w:val="en-US"/>
        </w:rPr>
        <w:t>Daarvoor is een ‘whole of s</w:t>
      </w:r>
      <w:r w:rsidR="00C66041" w:rsidRPr="0074713D">
        <w:rPr>
          <w:bCs/>
          <w:sz w:val="22"/>
          <w:szCs w:val="22"/>
          <w:lang w:val="en-US"/>
        </w:rPr>
        <w:t>ociety</w:t>
      </w:r>
      <w:r w:rsidRPr="0074713D">
        <w:rPr>
          <w:bCs/>
          <w:sz w:val="22"/>
          <w:szCs w:val="22"/>
          <w:lang w:val="en-US"/>
        </w:rPr>
        <w:t xml:space="preserve"> approach’ </w:t>
      </w:r>
      <w:r w:rsidR="00F82D28" w:rsidRPr="0074713D">
        <w:rPr>
          <w:bCs/>
          <w:sz w:val="22"/>
          <w:szCs w:val="22"/>
          <w:lang w:val="en-US"/>
        </w:rPr>
        <w:t>nodig</w:t>
      </w:r>
      <w:r w:rsidR="0074713D" w:rsidRPr="0074713D">
        <w:rPr>
          <w:bCs/>
          <w:sz w:val="22"/>
          <w:szCs w:val="22"/>
          <w:lang w:val="en-US"/>
        </w:rPr>
        <w:t xml:space="preserve"> </w:t>
      </w:r>
      <w:r w:rsidRPr="0074713D">
        <w:rPr>
          <w:bCs/>
          <w:sz w:val="22"/>
          <w:szCs w:val="22"/>
          <w:lang w:val="en-US"/>
        </w:rPr>
        <w:t xml:space="preserve">met een ‘whole of governement approach’. </w:t>
      </w:r>
    </w:p>
    <w:p w14:paraId="4DC87BCB" w14:textId="77777777" w:rsidR="002F4D30" w:rsidRPr="0074713D" w:rsidRDefault="002F4D30" w:rsidP="00B715AC">
      <w:pPr>
        <w:pStyle w:val="Default"/>
        <w:tabs>
          <w:tab w:val="left" w:pos="2835"/>
        </w:tabs>
        <w:rPr>
          <w:bCs/>
          <w:sz w:val="22"/>
          <w:szCs w:val="22"/>
          <w:lang w:val="en-US"/>
        </w:rPr>
      </w:pPr>
    </w:p>
    <w:p w14:paraId="029B3F76" w14:textId="4C549106" w:rsidR="003778C9" w:rsidRDefault="00C66041" w:rsidP="00B715AC">
      <w:pPr>
        <w:pStyle w:val="Default"/>
        <w:tabs>
          <w:tab w:val="left" w:pos="2835"/>
        </w:tabs>
        <w:rPr>
          <w:bCs/>
          <w:sz w:val="22"/>
          <w:szCs w:val="22"/>
        </w:rPr>
      </w:pPr>
      <w:r w:rsidRPr="00C66041">
        <w:rPr>
          <w:bCs/>
          <w:sz w:val="22"/>
          <w:szCs w:val="22"/>
        </w:rPr>
        <w:t>De</w:t>
      </w:r>
      <w:r>
        <w:rPr>
          <w:bCs/>
          <w:sz w:val="22"/>
          <w:szCs w:val="22"/>
        </w:rPr>
        <w:t xml:space="preserve"> </w:t>
      </w:r>
      <w:r w:rsidR="00F82D28" w:rsidRPr="00F82D28">
        <w:rPr>
          <w:bCs/>
          <w:sz w:val="22"/>
          <w:szCs w:val="22"/>
          <w:lang w:val="en-CA"/>
        </w:rPr>
        <w:fldChar w:fldCharType="begin"/>
      </w:r>
      <w:r w:rsidR="00F82D28" w:rsidRPr="00F82D28">
        <w:rPr>
          <w:bCs/>
          <w:sz w:val="22"/>
          <w:szCs w:val="22"/>
        </w:rPr>
        <w:instrText xml:space="preserve"> SEQ CHAPTER \h \r 1</w:instrText>
      </w:r>
      <w:r w:rsidR="00F82D28" w:rsidRPr="00F82D28">
        <w:rPr>
          <w:bCs/>
          <w:sz w:val="22"/>
          <w:szCs w:val="22"/>
        </w:rPr>
        <w:fldChar w:fldCharType="end"/>
      </w:r>
      <w:r w:rsidR="003778C9">
        <w:rPr>
          <w:bCs/>
          <w:sz w:val="22"/>
          <w:szCs w:val="22"/>
        </w:rPr>
        <w:t xml:space="preserve">volgende vijf </w:t>
      </w:r>
      <w:r w:rsidR="00F82D28" w:rsidRPr="00F82D28">
        <w:rPr>
          <w:bCs/>
          <w:sz w:val="22"/>
          <w:szCs w:val="22"/>
        </w:rPr>
        <w:t xml:space="preserve">sprekers </w:t>
      </w:r>
      <w:r>
        <w:rPr>
          <w:bCs/>
          <w:sz w:val="22"/>
          <w:szCs w:val="22"/>
        </w:rPr>
        <w:t xml:space="preserve">vertellen </w:t>
      </w:r>
      <w:r w:rsidR="00F82D28" w:rsidRPr="00F82D28">
        <w:rPr>
          <w:bCs/>
          <w:sz w:val="22"/>
          <w:szCs w:val="22"/>
        </w:rPr>
        <w:t>ons meer over de verschillende aspecten van de gewenste veiligheidsstructuur voor Europa, wat daarvoor nodig is en hoe we die kunnen realiseren</w:t>
      </w:r>
      <w:r w:rsidR="003778C9">
        <w:rPr>
          <w:bCs/>
          <w:sz w:val="22"/>
          <w:szCs w:val="22"/>
        </w:rPr>
        <w:t>:</w:t>
      </w:r>
    </w:p>
    <w:p w14:paraId="0DE49995" w14:textId="75800AFD" w:rsidR="003778C9" w:rsidRPr="00CF2B2C" w:rsidRDefault="003778C9" w:rsidP="00CF2B2C">
      <w:pPr>
        <w:pStyle w:val="Default"/>
        <w:numPr>
          <w:ilvl w:val="0"/>
          <w:numId w:val="4"/>
        </w:numPr>
        <w:tabs>
          <w:tab w:val="left" w:pos="2835"/>
        </w:tabs>
        <w:ind w:left="284" w:hanging="284"/>
        <w:rPr>
          <w:bCs/>
        </w:rPr>
      </w:pPr>
      <w:r w:rsidRPr="003778C9">
        <w:rPr>
          <w:bCs/>
          <w:lang w:val="en-CA"/>
        </w:rPr>
        <w:fldChar w:fldCharType="begin"/>
      </w:r>
      <w:r w:rsidRPr="003778C9">
        <w:rPr>
          <w:bCs/>
        </w:rPr>
        <w:instrText xml:space="preserve"> SEQ CHAPTER \h \r 1</w:instrText>
      </w:r>
      <w:r w:rsidRPr="003778C9">
        <w:rPr>
          <w:bCs/>
        </w:rPr>
        <w:fldChar w:fldCharType="end"/>
      </w:r>
      <w:r w:rsidRPr="003778C9">
        <w:rPr>
          <w:bCs/>
        </w:rPr>
        <w:t xml:space="preserve">Dr. </w:t>
      </w:r>
      <w:r w:rsidR="0074713D">
        <w:rPr>
          <w:bCs/>
        </w:rPr>
        <w:t>S. (</w:t>
      </w:r>
      <w:r w:rsidRPr="003778C9">
        <w:rPr>
          <w:bCs/>
        </w:rPr>
        <w:t>Sjeng</w:t>
      </w:r>
      <w:r w:rsidR="0074713D">
        <w:rPr>
          <w:bCs/>
        </w:rPr>
        <w:t>)</w:t>
      </w:r>
      <w:r w:rsidRPr="003778C9">
        <w:rPr>
          <w:bCs/>
        </w:rPr>
        <w:t xml:space="preserve"> Scheijen (slavist, schrijver, Oost-Europa deskundige;</w:t>
      </w:r>
      <w:r>
        <w:rPr>
          <w:bCs/>
        </w:rPr>
        <w:t xml:space="preserve"> </w:t>
      </w:r>
      <w:r w:rsidR="00CF2B2C" w:rsidRPr="00CF2B2C">
        <w:rPr>
          <w:bCs/>
        </w:rPr>
        <w:t>Is een andere, vreedzame relatie met de Russische Federatie mogelijk, en hoe bereiken we die? </w:t>
      </w:r>
    </w:p>
    <w:p w14:paraId="5E89B260" w14:textId="1C40DA38" w:rsidR="003778C9" w:rsidRPr="003778C9" w:rsidRDefault="003778C9" w:rsidP="00C66041">
      <w:pPr>
        <w:pStyle w:val="Default"/>
        <w:numPr>
          <w:ilvl w:val="0"/>
          <w:numId w:val="4"/>
        </w:numPr>
        <w:tabs>
          <w:tab w:val="left" w:pos="2835"/>
        </w:tabs>
        <w:ind w:left="284" w:hanging="284"/>
        <w:rPr>
          <w:bCs/>
        </w:rPr>
      </w:pPr>
      <w:r>
        <w:rPr>
          <w:bCs/>
        </w:rPr>
        <w:t>D</w:t>
      </w:r>
      <w:r w:rsidRPr="003778C9">
        <w:rPr>
          <w:bCs/>
        </w:rPr>
        <w:t xml:space="preserve">r. </w:t>
      </w:r>
      <w:r w:rsidR="0074713D">
        <w:rPr>
          <w:bCs/>
        </w:rPr>
        <w:t>T.</w:t>
      </w:r>
      <w:r w:rsidR="00EF1550">
        <w:rPr>
          <w:bCs/>
        </w:rPr>
        <w:t>P.</w:t>
      </w:r>
      <w:r w:rsidR="0074713D">
        <w:rPr>
          <w:bCs/>
        </w:rPr>
        <w:t xml:space="preserve"> (</w:t>
      </w:r>
      <w:r w:rsidRPr="003778C9">
        <w:rPr>
          <w:bCs/>
        </w:rPr>
        <w:t>Trineke</w:t>
      </w:r>
      <w:r w:rsidR="0074713D">
        <w:rPr>
          <w:bCs/>
        </w:rPr>
        <w:t>)</w:t>
      </w:r>
      <w:r w:rsidRPr="003778C9">
        <w:rPr>
          <w:bCs/>
        </w:rPr>
        <w:t xml:space="preserve"> Palm (directeur Wetenschappelijk Instituut ChristenUnie</w:t>
      </w:r>
      <w:r w:rsidR="009008CB">
        <w:rPr>
          <w:bCs/>
        </w:rPr>
        <w:t xml:space="preserve">, docent </w:t>
      </w:r>
      <w:r w:rsidR="00B41A27">
        <w:rPr>
          <w:bCs/>
        </w:rPr>
        <w:t xml:space="preserve">aan de </w:t>
      </w:r>
      <w:r w:rsidR="009008CB">
        <w:rPr>
          <w:bCs/>
        </w:rPr>
        <w:t>Vrije Universiteit</w:t>
      </w:r>
      <w:r w:rsidR="00B41A27">
        <w:rPr>
          <w:bCs/>
        </w:rPr>
        <w:t xml:space="preserve"> Amsterdam</w:t>
      </w:r>
      <w:r w:rsidRPr="003778C9">
        <w:rPr>
          <w:bCs/>
        </w:rPr>
        <w:t>);</w:t>
      </w:r>
      <w:r w:rsidR="00A277C4">
        <w:rPr>
          <w:bCs/>
        </w:rPr>
        <w:t xml:space="preserve"> over </w:t>
      </w:r>
      <w:r w:rsidR="0038376C">
        <w:rPr>
          <w:bCs/>
        </w:rPr>
        <w:t xml:space="preserve">Europa op het wereldtoneel: een dienstbare </w:t>
      </w:r>
      <w:r w:rsidR="00A277C4">
        <w:rPr>
          <w:bCs/>
        </w:rPr>
        <w:t>veiligheids</w:t>
      </w:r>
      <w:r w:rsidR="00B60861">
        <w:rPr>
          <w:bCs/>
        </w:rPr>
        <w:t>gemeenschap in een kantelende wereldorde</w:t>
      </w:r>
      <w:r w:rsidR="00A277C4">
        <w:rPr>
          <w:bCs/>
        </w:rPr>
        <w:t>;</w:t>
      </w:r>
    </w:p>
    <w:p w14:paraId="638CFDA4" w14:textId="58342E39" w:rsidR="003778C9" w:rsidRPr="003778C9" w:rsidRDefault="003778C9" w:rsidP="00C66041">
      <w:pPr>
        <w:pStyle w:val="Default"/>
        <w:numPr>
          <w:ilvl w:val="0"/>
          <w:numId w:val="4"/>
        </w:numPr>
        <w:tabs>
          <w:tab w:val="left" w:pos="2835"/>
        </w:tabs>
        <w:ind w:left="284" w:hanging="284"/>
        <w:rPr>
          <w:bCs/>
        </w:rPr>
      </w:pPr>
      <w:r>
        <w:rPr>
          <w:bCs/>
        </w:rPr>
        <w:t>D</w:t>
      </w:r>
      <w:r w:rsidRPr="003778C9">
        <w:rPr>
          <w:bCs/>
        </w:rPr>
        <w:t xml:space="preserve">rs. </w:t>
      </w:r>
      <w:r w:rsidR="0074713D">
        <w:rPr>
          <w:bCs/>
        </w:rPr>
        <w:t>J. (</w:t>
      </w:r>
      <w:r w:rsidRPr="003778C9">
        <w:rPr>
          <w:bCs/>
        </w:rPr>
        <w:t>Johannes</w:t>
      </w:r>
      <w:r w:rsidR="0074713D">
        <w:rPr>
          <w:bCs/>
        </w:rPr>
        <w:t>)</w:t>
      </w:r>
      <w:r w:rsidRPr="003778C9">
        <w:rPr>
          <w:bCs/>
        </w:rPr>
        <w:t xml:space="preserve"> de Jong (directeur stichting SALLUX, de denktank van de European Christian Political Movement (ECPM), over een onafhankelijke Europese buitenlandse politiek)</w:t>
      </w:r>
      <w:r w:rsidR="0074713D">
        <w:rPr>
          <w:bCs/>
        </w:rPr>
        <w:t>;</w:t>
      </w:r>
      <w:r w:rsidRPr="003778C9">
        <w:rPr>
          <w:bCs/>
        </w:rPr>
        <w:t xml:space="preserve"> </w:t>
      </w:r>
    </w:p>
    <w:p w14:paraId="32EB6494" w14:textId="5D4095E3" w:rsidR="003778C9" w:rsidRPr="003778C9" w:rsidRDefault="003778C9" w:rsidP="00C66041">
      <w:pPr>
        <w:pStyle w:val="Default"/>
        <w:numPr>
          <w:ilvl w:val="0"/>
          <w:numId w:val="4"/>
        </w:numPr>
        <w:tabs>
          <w:tab w:val="left" w:pos="2835"/>
        </w:tabs>
        <w:ind w:left="284" w:hanging="284"/>
        <w:rPr>
          <w:bCs/>
        </w:rPr>
      </w:pPr>
      <w:r w:rsidRPr="003778C9">
        <w:rPr>
          <w:bCs/>
        </w:rPr>
        <w:t>KLTZ (SD) C.J. (Caecilia) van Peski Msc</w:t>
      </w:r>
      <w:r w:rsidR="00215BF6">
        <w:rPr>
          <w:bCs/>
        </w:rPr>
        <w:t>.</w:t>
      </w:r>
      <w:r w:rsidRPr="003778C9">
        <w:rPr>
          <w:bCs/>
        </w:rPr>
        <w:t xml:space="preserve"> Ma</w:t>
      </w:r>
      <w:r w:rsidR="00215BF6">
        <w:rPr>
          <w:bCs/>
        </w:rPr>
        <w:t>.</w:t>
      </w:r>
      <w:r w:rsidRPr="003778C9">
        <w:rPr>
          <w:bCs/>
        </w:rPr>
        <w:t xml:space="preserve"> PgD</w:t>
      </w:r>
      <w:r w:rsidR="00215BF6">
        <w:rPr>
          <w:bCs/>
        </w:rPr>
        <w:t>.</w:t>
      </w:r>
      <w:r>
        <w:rPr>
          <w:bCs/>
        </w:rPr>
        <w:t>, Ministerie van Defensie; over materiële en immateriële weerbaarheid van de maatschappij</w:t>
      </w:r>
      <w:r w:rsidR="0074713D">
        <w:rPr>
          <w:bCs/>
        </w:rPr>
        <w:t>;</w:t>
      </w:r>
    </w:p>
    <w:p w14:paraId="64622DB0" w14:textId="27817C68" w:rsidR="00CD24B9" w:rsidRDefault="003778C9" w:rsidP="00C66041">
      <w:pPr>
        <w:pStyle w:val="Default"/>
        <w:numPr>
          <w:ilvl w:val="0"/>
          <w:numId w:val="4"/>
        </w:numPr>
        <w:tabs>
          <w:tab w:val="left" w:pos="2835"/>
        </w:tabs>
        <w:ind w:left="284" w:hanging="284"/>
        <w:rPr>
          <w:bCs/>
          <w:sz w:val="22"/>
          <w:szCs w:val="22"/>
        </w:rPr>
      </w:pPr>
      <w:r w:rsidRPr="003778C9">
        <w:rPr>
          <w:bCs/>
          <w:sz w:val="22"/>
          <w:szCs w:val="22"/>
        </w:rPr>
        <w:t xml:space="preserve">Dr. J.E. (Jörg) Noll, universitair hoofddocent Internationale Conflictstudies aan de </w:t>
      </w:r>
      <w:r w:rsidR="00D5543B">
        <w:rPr>
          <w:bCs/>
          <w:sz w:val="22"/>
          <w:szCs w:val="22"/>
        </w:rPr>
        <w:t xml:space="preserve">faculteit Militaire Wetenschappen van de </w:t>
      </w:r>
      <w:r w:rsidRPr="003778C9">
        <w:rPr>
          <w:bCs/>
          <w:sz w:val="22"/>
          <w:szCs w:val="22"/>
        </w:rPr>
        <w:t>Nederlandse Defensie Academie</w:t>
      </w:r>
      <w:r>
        <w:rPr>
          <w:bCs/>
          <w:sz w:val="22"/>
          <w:szCs w:val="22"/>
        </w:rPr>
        <w:t xml:space="preserve"> (KMA); over </w:t>
      </w:r>
      <w:r w:rsidR="00C66041">
        <w:rPr>
          <w:bCs/>
          <w:sz w:val="22"/>
          <w:szCs w:val="22"/>
        </w:rPr>
        <w:t>‘Total Defense’ en ‘Whole of Society Approach’</w:t>
      </w:r>
      <w:r w:rsidR="0074713D">
        <w:rPr>
          <w:bCs/>
          <w:sz w:val="22"/>
          <w:szCs w:val="22"/>
        </w:rPr>
        <w:t>,</w:t>
      </w:r>
      <w:r w:rsidR="00C66041">
        <w:rPr>
          <w:bCs/>
          <w:sz w:val="22"/>
          <w:szCs w:val="22"/>
        </w:rPr>
        <w:t xml:space="preserve"> </w:t>
      </w:r>
      <w:r>
        <w:rPr>
          <w:bCs/>
          <w:sz w:val="22"/>
          <w:szCs w:val="22"/>
        </w:rPr>
        <w:t xml:space="preserve">en over </w:t>
      </w:r>
      <w:r w:rsidR="002B7D43">
        <w:rPr>
          <w:bCs/>
          <w:sz w:val="22"/>
          <w:szCs w:val="22"/>
        </w:rPr>
        <w:t>E</w:t>
      </w:r>
      <w:r w:rsidR="00C66041">
        <w:rPr>
          <w:bCs/>
          <w:sz w:val="22"/>
          <w:szCs w:val="22"/>
        </w:rPr>
        <w:t>FP (</w:t>
      </w:r>
      <w:r w:rsidR="00215BF6">
        <w:rPr>
          <w:bCs/>
          <w:sz w:val="22"/>
          <w:szCs w:val="22"/>
        </w:rPr>
        <w:t>E</w:t>
      </w:r>
      <w:r w:rsidR="00C66041">
        <w:rPr>
          <w:bCs/>
          <w:sz w:val="22"/>
          <w:szCs w:val="22"/>
        </w:rPr>
        <w:t xml:space="preserve">nhanced </w:t>
      </w:r>
      <w:r w:rsidR="00215BF6">
        <w:rPr>
          <w:bCs/>
          <w:sz w:val="22"/>
          <w:szCs w:val="22"/>
        </w:rPr>
        <w:t>F</w:t>
      </w:r>
      <w:r w:rsidR="00C66041">
        <w:rPr>
          <w:bCs/>
          <w:sz w:val="22"/>
          <w:szCs w:val="22"/>
        </w:rPr>
        <w:t xml:space="preserve">orward </w:t>
      </w:r>
      <w:r w:rsidR="00215BF6">
        <w:rPr>
          <w:bCs/>
          <w:sz w:val="22"/>
          <w:szCs w:val="22"/>
        </w:rPr>
        <w:t>P</w:t>
      </w:r>
      <w:r w:rsidR="00C66041">
        <w:rPr>
          <w:bCs/>
          <w:sz w:val="22"/>
          <w:szCs w:val="22"/>
        </w:rPr>
        <w:t>resence</w:t>
      </w:r>
      <w:r w:rsidR="00971CC1">
        <w:rPr>
          <w:bCs/>
          <w:sz w:val="22"/>
          <w:szCs w:val="22"/>
        </w:rPr>
        <w:t>)</w:t>
      </w:r>
      <w:r w:rsidR="00C66041">
        <w:rPr>
          <w:bCs/>
          <w:sz w:val="22"/>
          <w:szCs w:val="22"/>
        </w:rPr>
        <w:t xml:space="preserve"> in de </w:t>
      </w:r>
      <w:r w:rsidR="0074713D">
        <w:rPr>
          <w:bCs/>
          <w:sz w:val="22"/>
          <w:szCs w:val="22"/>
        </w:rPr>
        <w:t>B</w:t>
      </w:r>
      <w:r w:rsidR="00C66041">
        <w:rPr>
          <w:bCs/>
          <w:sz w:val="22"/>
          <w:szCs w:val="22"/>
        </w:rPr>
        <w:t>altische staten.</w:t>
      </w:r>
      <w:r w:rsidR="002C5838">
        <w:rPr>
          <w:bCs/>
          <w:sz w:val="22"/>
          <w:szCs w:val="22"/>
        </w:rPr>
        <w:t xml:space="preserve"> </w:t>
      </w:r>
    </w:p>
    <w:p w14:paraId="2E591DFC" w14:textId="77777777" w:rsidR="00CD24B9" w:rsidRDefault="00CD24B9" w:rsidP="00B715AC">
      <w:pPr>
        <w:pStyle w:val="Default"/>
        <w:tabs>
          <w:tab w:val="left" w:pos="2835"/>
        </w:tabs>
        <w:rPr>
          <w:bCs/>
          <w:sz w:val="22"/>
          <w:szCs w:val="22"/>
        </w:rPr>
      </w:pPr>
    </w:p>
    <w:p w14:paraId="2D5834B6" w14:textId="5699B456" w:rsidR="00CD24B9" w:rsidRDefault="00F82D28" w:rsidP="00CD24B9">
      <w:pPr>
        <w:pStyle w:val="Default"/>
        <w:tabs>
          <w:tab w:val="left" w:pos="2835"/>
        </w:tabs>
        <w:rPr>
          <w:bCs/>
          <w:sz w:val="22"/>
          <w:szCs w:val="22"/>
        </w:rPr>
      </w:pPr>
      <w:r>
        <w:rPr>
          <w:bCs/>
          <w:sz w:val="22"/>
          <w:szCs w:val="22"/>
        </w:rPr>
        <w:t>Aansluitend is er een paneldebat o.l.v. prof.</w:t>
      </w:r>
      <w:r w:rsidR="00215BF6">
        <w:rPr>
          <w:bCs/>
          <w:sz w:val="22"/>
          <w:szCs w:val="22"/>
        </w:rPr>
        <w:t xml:space="preserve"> </w:t>
      </w:r>
      <w:r>
        <w:rPr>
          <w:bCs/>
          <w:sz w:val="22"/>
          <w:szCs w:val="22"/>
        </w:rPr>
        <w:t xml:space="preserve">dr. J.C. (James) Kennedy </w:t>
      </w:r>
      <w:r w:rsidR="005632FE">
        <w:rPr>
          <w:bCs/>
          <w:sz w:val="22"/>
          <w:szCs w:val="22"/>
        </w:rPr>
        <w:t>(Universiteit Utrecht, Moderne Nederlandse Geschiedenis)</w:t>
      </w:r>
      <w:r w:rsidR="00DD65D4">
        <w:rPr>
          <w:bCs/>
          <w:sz w:val="22"/>
          <w:szCs w:val="22"/>
        </w:rPr>
        <w:t>.</w:t>
      </w:r>
      <w:r>
        <w:rPr>
          <w:bCs/>
          <w:sz w:val="22"/>
          <w:szCs w:val="22"/>
        </w:rPr>
        <w:t xml:space="preserve"> </w:t>
      </w:r>
      <w:r w:rsidR="00C66041">
        <w:rPr>
          <w:bCs/>
          <w:sz w:val="22"/>
          <w:szCs w:val="22"/>
        </w:rPr>
        <w:t>Er is een muzikale omlijsting en v</w:t>
      </w:r>
      <w:r w:rsidR="00DD65D4">
        <w:rPr>
          <w:bCs/>
          <w:sz w:val="22"/>
          <w:szCs w:val="22"/>
        </w:rPr>
        <w:t xml:space="preserve">oor </w:t>
      </w:r>
      <w:r w:rsidR="00C66041">
        <w:rPr>
          <w:bCs/>
          <w:sz w:val="22"/>
          <w:szCs w:val="22"/>
        </w:rPr>
        <w:t>broodjes &amp; soep wordt gezorgd.</w:t>
      </w:r>
    </w:p>
    <w:p w14:paraId="67AB2FDE" w14:textId="77777777" w:rsidR="00CD24B9" w:rsidRDefault="00CD24B9" w:rsidP="00B715AC">
      <w:pPr>
        <w:pStyle w:val="Default"/>
        <w:tabs>
          <w:tab w:val="left" w:pos="2835"/>
        </w:tabs>
        <w:rPr>
          <w:bCs/>
          <w:sz w:val="22"/>
          <w:szCs w:val="22"/>
        </w:rPr>
      </w:pPr>
    </w:p>
    <w:p w14:paraId="1D2C8391" w14:textId="090B088C" w:rsidR="00C20D83" w:rsidRDefault="003B5326" w:rsidP="001F7482">
      <w:pPr>
        <w:pStyle w:val="Default"/>
        <w:tabs>
          <w:tab w:val="left" w:pos="2835"/>
        </w:tabs>
        <w:rPr>
          <w:bCs/>
          <w:sz w:val="22"/>
          <w:szCs w:val="22"/>
        </w:rPr>
      </w:pPr>
      <w:r>
        <w:rPr>
          <w:bCs/>
          <w:sz w:val="22"/>
          <w:szCs w:val="22"/>
        </w:rPr>
        <w:t xml:space="preserve">Dit initiatief </w:t>
      </w:r>
      <w:r w:rsidR="00C66041">
        <w:rPr>
          <w:bCs/>
          <w:sz w:val="22"/>
          <w:szCs w:val="22"/>
        </w:rPr>
        <w:t>mede mogelijk gemaakt do</w:t>
      </w:r>
      <w:r w:rsidR="00ED03EC">
        <w:rPr>
          <w:bCs/>
          <w:sz w:val="22"/>
          <w:szCs w:val="22"/>
        </w:rPr>
        <w:t xml:space="preserve">or </w:t>
      </w:r>
      <w:r w:rsidR="00885CB8">
        <w:rPr>
          <w:bCs/>
          <w:sz w:val="22"/>
          <w:szCs w:val="22"/>
        </w:rPr>
        <w:t xml:space="preserve">het Utrechts Platform voor Levensbeschouwing en Religie (UPLR) en andere </w:t>
      </w:r>
      <w:r w:rsidR="00B12685">
        <w:rPr>
          <w:bCs/>
          <w:sz w:val="22"/>
          <w:szCs w:val="22"/>
        </w:rPr>
        <w:t>religieuze en seculiere organisaties</w:t>
      </w:r>
      <w:r w:rsidR="00852E9C">
        <w:rPr>
          <w:bCs/>
          <w:sz w:val="22"/>
          <w:szCs w:val="22"/>
        </w:rPr>
        <w:t>, zoals de Universiteit Utrecht en de Universiteit voor Humanistiek</w:t>
      </w:r>
      <w:r w:rsidR="00553FD3">
        <w:rPr>
          <w:bCs/>
          <w:sz w:val="22"/>
          <w:szCs w:val="22"/>
        </w:rPr>
        <w:t>.</w:t>
      </w:r>
      <w:r w:rsidR="006307DF">
        <w:rPr>
          <w:bCs/>
          <w:sz w:val="22"/>
          <w:szCs w:val="22"/>
        </w:rPr>
        <w:t xml:space="preserve"> </w:t>
      </w:r>
      <w:r w:rsidR="00133223">
        <w:rPr>
          <w:bCs/>
          <w:sz w:val="22"/>
          <w:szCs w:val="22"/>
        </w:rPr>
        <w:t xml:space="preserve">Houd onze website </w:t>
      </w:r>
      <w:hyperlink r:id="rId5" w:history="1">
        <w:r w:rsidR="00133223" w:rsidRPr="004B5D95">
          <w:rPr>
            <w:rStyle w:val="Hyperlink"/>
            <w:bCs/>
            <w:sz w:val="22"/>
            <w:szCs w:val="22"/>
          </w:rPr>
          <w:t>www.europadagutrecht.nl</w:t>
        </w:r>
      </w:hyperlink>
      <w:r w:rsidR="00133223">
        <w:rPr>
          <w:bCs/>
          <w:sz w:val="22"/>
          <w:szCs w:val="22"/>
        </w:rPr>
        <w:t xml:space="preserve"> en onze Facebookpagina in de gaten</w:t>
      </w:r>
      <w:r w:rsidR="00AC11BC">
        <w:rPr>
          <w:bCs/>
          <w:sz w:val="22"/>
          <w:szCs w:val="22"/>
        </w:rPr>
        <w:t>.</w:t>
      </w:r>
      <w:r w:rsidR="00215BF6">
        <w:rPr>
          <w:bCs/>
          <w:sz w:val="22"/>
          <w:szCs w:val="22"/>
        </w:rPr>
        <w:t xml:space="preserve"> </w:t>
      </w:r>
      <w:hyperlink r:id="rId6" w:history="1">
        <w:r w:rsidR="00215BF6" w:rsidRPr="008B0E2E">
          <w:rPr>
            <w:rStyle w:val="Hyperlink"/>
            <w:bCs/>
            <w:sz w:val="22"/>
            <w:szCs w:val="22"/>
          </w:rPr>
          <w:t>https://www.facebook.com/EuropadagUtrecht/</w:t>
        </w:r>
      </w:hyperlink>
    </w:p>
    <w:p w14:paraId="159DCED1" w14:textId="4A7C582E" w:rsidR="00C20D83" w:rsidRDefault="00C20D83" w:rsidP="0089299D">
      <w:pPr>
        <w:pStyle w:val="Default"/>
        <w:tabs>
          <w:tab w:val="left" w:pos="2835"/>
        </w:tabs>
        <w:rPr>
          <w:bCs/>
          <w:sz w:val="22"/>
          <w:szCs w:val="22"/>
        </w:rPr>
      </w:pPr>
    </w:p>
    <w:p w14:paraId="6A91AC68" w14:textId="77777777" w:rsidR="00C20D83" w:rsidRPr="00B66045" w:rsidRDefault="00553FD3" w:rsidP="006E51C1">
      <w:pPr>
        <w:pStyle w:val="Default"/>
        <w:tabs>
          <w:tab w:val="left" w:pos="2835"/>
        </w:tabs>
        <w:rPr>
          <w:b/>
          <w:bCs/>
          <w:sz w:val="32"/>
          <w:szCs w:val="32"/>
        </w:rPr>
      </w:pPr>
      <w:r w:rsidRPr="00B66045">
        <w:rPr>
          <w:b/>
          <w:bCs/>
          <w:color w:val="003399"/>
          <w:sz w:val="32"/>
          <w:szCs w:val="32"/>
        </w:rPr>
        <w:t>Programma</w:t>
      </w:r>
    </w:p>
    <w:p w14:paraId="3D797474" w14:textId="4604FB6D" w:rsidR="00B715AC" w:rsidRDefault="00B715AC" w:rsidP="0007246C">
      <w:pPr>
        <w:pStyle w:val="Default"/>
        <w:ind w:left="2835" w:hanging="2835"/>
        <w:rPr>
          <w:b/>
          <w:bCs/>
          <w:sz w:val="22"/>
          <w:szCs w:val="22"/>
        </w:rPr>
      </w:pPr>
      <w:r>
        <w:rPr>
          <w:b/>
          <w:bCs/>
          <w:sz w:val="22"/>
          <w:szCs w:val="22"/>
        </w:rPr>
        <w:t xml:space="preserve">Datum </w:t>
      </w:r>
      <w:r w:rsidR="00064A60">
        <w:rPr>
          <w:b/>
          <w:bCs/>
          <w:sz w:val="22"/>
          <w:szCs w:val="22"/>
        </w:rPr>
        <w:tab/>
      </w:r>
      <w:r w:rsidR="00F82D28">
        <w:rPr>
          <w:b/>
          <w:bCs/>
          <w:sz w:val="22"/>
          <w:szCs w:val="22"/>
        </w:rPr>
        <w:t>Vrijd</w:t>
      </w:r>
      <w:r w:rsidR="00783F49">
        <w:rPr>
          <w:b/>
          <w:bCs/>
          <w:sz w:val="22"/>
          <w:szCs w:val="22"/>
        </w:rPr>
        <w:t xml:space="preserve">ag </w:t>
      </w:r>
      <w:r w:rsidR="00F82D28">
        <w:rPr>
          <w:b/>
          <w:bCs/>
          <w:sz w:val="22"/>
          <w:szCs w:val="22"/>
        </w:rPr>
        <w:t>9</w:t>
      </w:r>
      <w:r>
        <w:rPr>
          <w:b/>
          <w:bCs/>
          <w:sz w:val="22"/>
          <w:szCs w:val="22"/>
        </w:rPr>
        <w:t xml:space="preserve"> mei 20</w:t>
      </w:r>
      <w:r w:rsidR="000E6520">
        <w:rPr>
          <w:b/>
          <w:bCs/>
          <w:sz w:val="22"/>
          <w:szCs w:val="22"/>
        </w:rPr>
        <w:t>2</w:t>
      </w:r>
      <w:r w:rsidR="00F82D28">
        <w:rPr>
          <w:b/>
          <w:bCs/>
          <w:sz w:val="22"/>
          <w:szCs w:val="22"/>
        </w:rPr>
        <w:t>5</w:t>
      </w:r>
      <w:r w:rsidR="008D4CAA">
        <w:rPr>
          <w:b/>
          <w:bCs/>
          <w:sz w:val="22"/>
          <w:szCs w:val="22"/>
        </w:rPr>
        <w:t>, Europadag</w:t>
      </w:r>
    </w:p>
    <w:p w14:paraId="215AF09E" w14:textId="59131961" w:rsidR="00303E19" w:rsidRDefault="00303E19" w:rsidP="0007246C">
      <w:pPr>
        <w:pStyle w:val="Default"/>
        <w:ind w:left="2835" w:hanging="2835"/>
        <w:rPr>
          <w:b/>
          <w:bCs/>
          <w:sz w:val="22"/>
          <w:szCs w:val="22"/>
        </w:rPr>
      </w:pPr>
      <w:r>
        <w:rPr>
          <w:b/>
          <w:bCs/>
          <w:sz w:val="22"/>
          <w:szCs w:val="22"/>
        </w:rPr>
        <w:t>Plaats</w:t>
      </w:r>
      <w:r>
        <w:rPr>
          <w:b/>
          <w:bCs/>
          <w:sz w:val="22"/>
          <w:szCs w:val="22"/>
        </w:rPr>
        <w:tab/>
        <w:t>St. Augustinuskerk, Oudegracht 69, 3511 AD Utrecht</w:t>
      </w:r>
    </w:p>
    <w:p w14:paraId="6DB928CD" w14:textId="3CBC975D" w:rsidR="00064A60" w:rsidRDefault="001E3C74" w:rsidP="0007246C">
      <w:pPr>
        <w:pStyle w:val="Default"/>
        <w:tabs>
          <w:tab w:val="left" w:pos="2835"/>
        </w:tabs>
        <w:ind w:left="2835" w:hanging="2835"/>
        <w:rPr>
          <w:b/>
          <w:bCs/>
          <w:sz w:val="22"/>
          <w:szCs w:val="22"/>
        </w:rPr>
      </w:pPr>
      <w:r>
        <w:rPr>
          <w:b/>
          <w:bCs/>
          <w:sz w:val="22"/>
          <w:szCs w:val="22"/>
        </w:rPr>
        <w:t>Tijd</w:t>
      </w:r>
      <w:r w:rsidR="00B715AC">
        <w:rPr>
          <w:b/>
          <w:bCs/>
          <w:sz w:val="22"/>
          <w:szCs w:val="22"/>
        </w:rPr>
        <w:t xml:space="preserve"> </w:t>
      </w:r>
      <w:r w:rsidR="00B715AC">
        <w:rPr>
          <w:b/>
          <w:bCs/>
          <w:sz w:val="22"/>
          <w:szCs w:val="22"/>
        </w:rPr>
        <w:tab/>
        <w:t>1</w:t>
      </w:r>
      <w:r>
        <w:rPr>
          <w:b/>
          <w:bCs/>
          <w:sz w:val="22"/>
          <w:szCs w:val="22"/>
        </w:rPr>
        <w:t>7</w:t>
      </w:r>
      <w:r w:rsidR="00B715AC">
        <w:rPr>
          <w:b/>
          <w:bCs/>
          <w:sz w:val="22"/>
          <w:szCs w:val="22"/>
        </w:rPr>
        <w:t>:</w:t>
      </w:r>
      <w:r w:rsidR="00105C9D">
        <w:rPr>
          <w:b/>
          <w:bCs/>
          <w:sz w:val="22"/>
          <w:szCs w:val="22"/>
        </w:rPr>
        <w:t>3</w:t>
      </w:r>
      <w:r w:rsidR="00B715AC">
        <w:rPr>
          <w:b/>
          <w:bCs/>
          <w:sz w:val="22"/>
          <w:szCs w:val="22"/>
        </w:rPr>
        <w:t xml:space="preserve">0 </w:t>
      </w:r>
      <w:r w:rsidR="00553FD3">
        <w:rPr>
          <w:b/>
          <w:bCs/>
          <w:sz w:val="22"/>
          <w:szCs w:val="22"/>
        </w:rPr>
        <w:t xml:space="preserve">- </w:t>
      </w:r>
      <w:r>
        <w:rPr>
          <w:b/>
          <w:bCs/>
          <w:sz w:val="22"/>
          <w:szCs w:val="22"/>
        </w:rPr>
        <w:t>22</w:t>
      </w:r>
      <w:r w:rsidR="00553FD3">
        <w:rPr>
          <w:b/>
          <w:bCs/>
          <w:sz w:val="22"/>
          <w:szCs w:val="22"/>
        </w:rPr>
        <w:t>:</w:t>
      </w:r>
      <w:r w:rsidR="00F82D28">
        <w:rPr>
          <w:b/>
          <w:bCs/>
          <w:sz w:val="22"/>
          <w:szCs w:val="22"/>
        </w:rPr>
        <w:t>00</w:t>
      </w:r>
      <w:r w:rsidR="00553FD3">
        <w:rPr>
          <w:b/>
          <w:bCs/>
          <w:sz w:val="22"/>
          <w:szCs w:val="22"/>
        </w:rPr>
        <w:t xml:space="preserve"> </w:t>
      </w:r>
      <w:r w:rsidR="00B715AC">
        <w:rPr>
          <w:b/>
          <w:bCs/>
          <w:sz w:val="22"/>
          <w:szCs w:val="22"/>
        </w:rPr>
        <w:t>uur</w:t>
      </w:r>
      <w:r>
        <w:rPr>
          <w:b/>
          <w:bCs/>
          <w:sz w:val="22"/>
          <w:szCs w:val="22"/>
        </w:rPr>
        <w:t>, inloop 1</w:t>
      </w:r>
      <w:r w:rsidR="00105C9D">
        <w:rPr>
          <w:b/>
          <w:bCs/>
          <w:sz w:val="22"/>
          <w:szCs w:val="22"/>
        </w:rPr>
        <w:t>7</w:t>
      </w:r>
      <w:r>
        <w:rPr>
          <w:b/>
          <w:bCs/>
          <w:sz w:val="22"/>
          <w:szCs w:val="22"/>
        </w:rPr>
        <w:t>:</w:t>
      </w:r>
      <w:r w:rsidR="00105C9D">
        <w:rPr>
          <w:b/>
          <w:bCs/>
          <w:sz w:val="22"/>
          <w:szCs w:val="22"/>
        </w:rPr>
        <w:t>0</w:t>
      </w:r>
      <w:r>
        <w:rPr>
          <w:b/>
          <w:bCs/>
          <w:sz w:val="22"/>
          <w:szCs w:val="22"/>
        </w:rPr>
        <w:t>0 uur, inclusief broodjes &amp; soep</w:t>
      </w:r>
    </w:p>
    <w:p w14:paraId="21DA1631" w14:textId="6B248E33" w:rsidR="00783F49" w:rsidRDefault="002C5838" w:rsidP="0007246C">
      <w:pPr>
        <w:pStyle w:val="Default"/>
        <w:tabs>
          <w:tab w:val="left" w:pos="2835"/>
        </w:tabs>
        <w:rPr>
          <w:b/>
          <w:bCs/>
          <w:sz w:val="22"/>
          <w:szCs w:val="22"/>
        </w:rPr>
      </w:pPr>
      <w:r>
        <w:rPr>
          <w:b/>
          <w:bCs/>
          <w:sz w:val="22"/>
          <w:szCs w:val="22"/>
        </w:rPr>
        <w:t>Borrel</w:t>
      </w:r>
      <w:r w:rsidR="00783F49">
        <w:rPr>
          <w:b/>
          <w:bCs/>
          <w:sz w:val="22"/>
          <w:szCs w:val="22"/>
        </w:rPr>
        <w:tab/>
        <w:t>2</w:t>
      </w:r>
      <w:r>
        <w:rPr>
          <w:b/>
          <w:bCs/>
          <w:sz w:val="22"/>
          <w:szCs w:val="22"/>
        </w:rPr>
        <w:t>2</w:t>
      </w:r>
      <w:r w:rsidR="00783F49">
        <w:rPr>
          <w:b/>
          <w:bCs/>
          <w:sz w:val="22"/>
          <w:szCs w:val="22"/>
        </w:rPr>
        <w:t>:</w:t>
      </w:r>
      <w:r>
        <w:rPr>
          <w:b/>
          <w:bCs/>
          <w:sz w:val="22"/>
          <w:szCs w:val="22"/>
        </w:rPr>
        <w:t>0</w:t>
      </w:r>
      <w:r w:rsidR="00783F49">
        <w:rPr>
          <w:b/>
          <w:bCs/>
          <w:sz w:val="22"/>
          <w:szCs w:val="22"/>
        </w:rPr>
        <w:t>0 – 22:</w:t>
      </w:r>
      <w:r>
        <w:rPr>
          <w:b/>
          <w:bCs/>
          <w:sz w:val="22"/>
          <w:szCs w:val="22"/>
        </w:rPr>
        <w:t>3</w:t>
      </w:r>
      <w:r w:rsidR="00783F49">
        <w:rPr>
          <w:b/>
          <w:bCs/>
          <w:sz w:val="22"/>
          <w:szCs w:val="22"/>
        </w:rPr>
        <w:t>0 uur</w:t>
      </w:r>
    </w:p>
    <w:p w14:paraId="03AD9B73" w14:textId="4ED25636" w:rsidR="00F92AD6" w:rsidRDefault="00B715AC" w:rsidP="0007246C">
      <w:pPr>
        <w:pStyle w:val="Default"/>
        <w:tabs>
          <w:tab w:val="left" w:pos="2835"/>
        </w:tabs>
        <w:ind w:right="-144"/>
        <w:rPr>
          <w:b/>
          <w:bCs/>
          <w:sz w:val="22"/>
          <w:szCs w:val="22"/>
        </w:rPr>
      </w:pPr>
      <w:r>
        <w:rPr>
          <w:b/>
          <w:bCs/>
          <w:sz w:val="22"/>
          <w:szCs w:val="22"/>
        </w:rPr>
        <w:t>Entree</w:t>
      </w:r>
      <w:r>
        <w:rPr>
          <w:b/>
          <w:bCs/>
          <w:sz w:val="22"/>
          <w:szCs w:val="22"/>
        </w:rPr>
        <w:tab/>
      </w:r>
      <w:r w:rsidR="00F92AD6">
        <w:rPr>
          <w:b/>
          <w:bCs/>
          <w:sz w:val="22"/>
          <w:szCs w:val="22"/>
        </w:rPr>
        <w:t>Є 15,-</w:t>
      </w:r>
      <w:r w:rsidR="00D566E6">
        <w:rPr>
          <w:b/>
          <w:bCs/>
          <w:sz w:val="22"/>
          <w:szCs w:val="22"/>
        </w:rPr>
        <w:t xml:space="preserve">; </w:t>
      </w:r>
      <w:r w:rsidR="00F92AD6">
        <w:rPr>
          <w:b/>
          <w:bCs/>
          <w:sz w:val="22"/>
          <w:szCs w:val="22"/>
        </w:rPr>
        <w:t xml:space="preserve"> minima Є 5,-</w:t>
      </w:r>
      <w:r w:rsidR="00D566E6">
        <w:rPr>
          <w:b/>
          <w:bCs/>
          <w:sz w:val="22"/>
          <w:szCs w:val="22"/>
        </w:rPr>
        <w:t>;</w:t>
      </w:r>
      <w:r w:rsidR="00236675">
        <w:rPr>
          <w:b/>
          <w:bCs/>
          <w:sz w:val="22"/>
          <w:szCs w:val="22"/>
        </w:rPr>
        <w:t xml:space="preserve"> betaling online</w:t>
      </w:r>
      <w:r w:rsidR="00D566E6">
        <w:rPr>
          <w:b/>
          <w:bCs/>
          <w:sz w:val="22"/>
          <w:szCs w:val="22"/>
        </w:rPr>
        <w:t xml:space="preserve"> via website</w:t>
      </w:r>
    </w:p>
    <w:p w14:paraId="6093C60F" w14:textId="00D32051" w:rsidR="0007246C" w:rsidRDefault="0007246C" w:rsidP="0007246C">
      <w:pPr>
        <w:pStyle w:val="Default"/>
        <w:tabs>
          <w:tab w:val="left" w:pos="2268"/>
          <w:tab w:val="left" w:pos="2835"/>
          <w:tab w:val="left" w:pos="3261"/>
        </w:tabs>
        <w:ind w:left="2835" w:hanging="2832"/>
        <w:rPr>
          <w:rStyle w:val="Hyperlink"/>
          <w:b/>
        </w:rPr>
      </w:pPr>
      <w:r w:rsidRPr="00E91CBC">
        <w:rPr>
          <w:b/>
          <w:color w:val="000000" w:themeColor="text1"/>
        </w:rPr>
        <w:t>Aanmelde</w:t>
      </w:r>
      <w:r>
        <w:rPr>
          <w:b/>
          <w:color w:val="000000" w:themeColor="text1"/>
        </w:rPr>
        <w:t>n noodzakelijk</w:t>
      </w:r>
      <w:r w:rsidRPr="00E91CBC">
        <w:rPr>
          <w:b/>
          <w:color w:val="000000" w:themeColor="text1"/>
        </w:rPr>
        <w:tab/>
      </w:r>
      <w:hyperlink r:id="rId7" w:history="1">
        <w:r w:rsidR="00FF4B21" w:rsidRPr="00E766A0">
          <w:rPr>
            <w:rStyle w:val="Hyperlink"/>
            <w:b/>
          </w:rPr>
          <w:t>www.europadagutrecht.nl</w:t>
        </w:r>
      </w:hyperlink>
    </w:p>
    <w:p w14:paraId="7DD20148" w14:textId="7C017F8D" w:rsidR="0015155D" w:rsidRPr="00A277C4" w:rsidRDefault="00B715AC" w:rsidP="0007246C">
      <w:pPr>
        <w:pStyle w:val="Default"/>
        <w:tabs>
          <w:tab w:val="left" w:pos="2835"/>
          <w:tab w:val="left" w:pos="3261"/>
        </w:tabs>
        <w:ind w:left="2835" w:hanging="2832"/>
        <w:rPr>
          <w:rStyle w:val="Hyperlink"/>
          <w:b/>
          <w:bCs/>
          <w:sz w:val="22"/>
          <w:szCs w:val="22"/>
        </w:rPr>
      </w:pPr>
      <w:r>
        <w:rPr>
          <w:b/>
          <w:bCs/>
          <w:sz w:val="22"/>
          <w:szCs w:val="22"/>
        </w:rPr>
        <w:t xml:space="preserve">Nadere informatie </w:t>
      </w:r>
      <w:r>
        <w:rPr>
          <w:sz w:val="22"/>
          <w:szCs w:val="22"/>
        </w:rPr>
        <w:tab/>
      </w:r>
      <w:r>
        <w:rPr>
          <w:b/>
          <w:bCs/>
          <w:sz w:val="22"/>
          <w:szCs w:val="22"/>
        </w:rPr>
        <w:t>Frans de Wolff, tel. 0</w:t>
      </w:r>
      <w:r w:rsidR="007F2990">
        <w:rPr>
          <w:b/>
          <w:bCs/>
          <w:sz w:val="22"/>
          <w:szCs w:val="22"/>
        </w:rPr>
        <w:t>6</w:t>
      </w:r>
      <w:r>
        <w:rPr>
          <w:b/>
          <w:bCs/>
          <w:sz w:val="22"/>
          <w:szCs w:val="22"/>
        </w:rPr>
        <w:t xml:space="preserve"> </w:t>
      </w:r>
      <w:r w:rsidR="007F2990">
        <w:rPr>
          <w:b/>
          <w:bCs/>
          <w:sz w:val="22"/>
          <w:szCs w:val="22"/>
        </w:rPr>
        <w:t>53 14 35 28</w:t>
      </w:r>
      <w:r>
        <w:rPr>
          <w:b/>
          <w:bCs/>
          <w:sz w:val="22"/>
          <w:szCs w:val="22"/>
        </w:rPr>
        <w:t xml:space="preserve"> en</w:t>
      </w:r>
      <w:r w:rsidR="00A277C4">
        <w:rPr>
          <w:b/>
          <w:bCs/>
          <w:sz w:val="22"/>
          <w:szCs w:val="22"/>
        </w:rPr>
        <w:t xml:space="preserve"> </w:t>
      </w:r>
      <w:hyperlink r:id="rId8" w:history="1">
        <w:r w:rsidR="0015155D" w:rsidRPr="00A277C4">
          <w:rPr>
            <w:rStyle w:val="Hyperlink"/>
            <w:b/>
            <w:bCs/>
            <w:sz w:val="22"/>
            <w:szCs w:val="22"/>
          </w:rPr>
          <w:t>info@europadagutrecht.nl</w:t>
        </w:r>
      </w:hyperlink>
    </w:p>
    <w:p w14:paraId="1C157F08" w14:textId="352AC5CE" w:rsidR="00E322B8" w:rsidRPr="003C5398" w:rsidRDefault="006E51C1" w:rsidP="004B0FD9">
      <w:pPr>
        <w:jc w:val="center"/>
        <w:rPr>
          <w:rStyle w:val="Hyperlink"/>
          <w:rFonts w:ascii="Corbel" w:hAnsi="Corbel"/>
          <w:b/>
          <w:i/>
          <w:iCs/>
          <w:color w:val="003399"/>
          <w:sz w:val="36"/>
          <w:szCs w:val="36"/>
          <w:u w:val="none"/>
          <w:lang w:val="en-US"/>
        </w:rPr>
      </w:pPr>
      <w:r w:rsidRPr="00650184">
        <w:rPr>
          <w:rStyle w:val="Hyperlink"/>
          <w:rFonts w:ascii="Corbel" w:hAnsi="Corbel"/>
          <w:b/>
          <w:color w:val="003399"/>
          <w:sz w:val="36"/>
          <w:szCs w:val="36"/>
          <w:u w:val="none"/>
          <w:lang w:val="en-US"/>
        </w:rPr>
        <w:br w:type="page"/>
      </w:r>
      <w:r w:rsidR="004B0FD9" w:rsidRPr="003C5398">
        <w:rPr>
          <w:rStyle w:val="Hyperlink"/>
          <w:rFonts w:ascii="Corbel" w:hAnsi="Corbel"/>
          <w:b/>
          <w:i/>
          <w:iCs/>
          <w:color w:val="auto"/>
          <w:sz w:val="36"/>
          <w:szCs w:val="36"/>
          <w:u w:val="none"/>
          <w:lang w:val="en-US"/>
        </w:rPr>
        <w:lastRenderedPageBreak/>
        <w:t>Press release</w:t>
      </w:r>
    </w:p>
    <w:p w14:paraId="42645A48" w14:textId="7F67E38D" w:rsidR="004B0FD9" w:rsidRDefault="004B0FD9" w:rsidP="004B0FD9">
      <w:pPr>
        <w:jc w:val="center"/>
        <w:rPr>
          <w:rStyle w:val="jlqj4b"/>
          <w:rFonts w:ascii="Corbel" w:hAnsi="Corbel" w:cs="Calibri"/>
          <w:b/>
          <w:bCs/>
          <w:color w:val="003399"/>
          <w:sz w:val="36"/>
          <w:szCs w:val="36"/>
          <w:lang w:val="en"/>
        </w:rPr>
      </w:pPr>
      <w:r w:rsidRPr="004B0FD9">
        <w:rPr>
          <w:rStyle w:val="jlqj4b"/>
          <w:rFonts w:ascii="Corbel" w:hAnsi="Corbel" w:cs="Calibri"/>
          <w:b/>
          <w:bCs/>
          <w:color w:val="003399"/>
          <w:sz w:val="36"/>
          <w:szCs w:val="36"/>
          <w:lang w:val="en"/>
        </w:rPr>
        <w:t xml:space="preserve">Europe </w:t>
      </w:r>
      <w:r w:rsidR="00CD480B">
        <w:rPr>
          <w:rStyle w:val="jlqj4b"/>
          <w:rFonts w:ascii="Corbel" w:hAnsi="Corbel" w:cs="Calibri"/>
          <w:b/>
          <w:bCs/>
          <w:color w:val="003399"/>
          <w:sz w:val="36"/>
          <w:szCs w:val="36"/>
          <w:lang w:val="en"/>
        </w:rPr>
        <w:t>80 years Peace and Security</w:t>
      </w:r>
      <w:r w:rsidRPr="004B0FD9">
        <w:rPr>
          <w:rStyle w:val="jlqj4b"/>
          <w:rFonts w:ascii="Corbel" w:hAnsi="Corbel" w:cs="Calibri"/>
          <w:b/>
          <w:bCs/>
          <w:color w:val="003399"/>
          <w:sz w:val="36"/>
          <w:szCs w:val="36"/>
          <w:lang w:val="en"/>
        </w:rPr>
        <w:t xml:space="preserve"> – How </w:t>
      </w:r>
      <w:r w:rsidR="00CD480B">
        <w:rPr>
          <w:rStyle w:val="jlqj4b"/>
          <w:rFonts w:ascii="Corbel" w:hAnsi="Corbel" w:cs="Calibri"/>
          <w:b/>
          <w:bCs/>
          <w:color w:val="003399"/>
          <w:sz w:val="36"/>
          <w:szCs w:val="36"/>
          <w:lang w:val="en"/>
        </w:rPr>
        <w:t>relevant is the Schuman Declaration after 75 years</w:t>
      </w:r>
      <w:r w:rsidRPr="004B0FD9">
        <w:rPr>
          <w:rStyle w:val="jlqj4b"/>
          <w:rFonts w:ascii="Corbel" w:hAnsi="Corbel" w:cs="Calibri"/>
          <w:b/>
          <w:bCs/>
          <w:color w:val="003399"/>
          <w:sz w:val="36"/>
          <w:szCs w:val="36"/>
          <w:lang w:val="en"/>
        </w:rPr>
        <w:t>?</w:t>
      </w:r>
    </w:p>
    <w:p w14:paraId="5C3792CF" w14:textId="12C76AA2" w:rsidR="004B0FD9" w:rsidRDefault="00CD480B" w:rsidP="004B0FD9">
      <w:pPr>
        <w:jc w:val="center"/>
        <w:rPr>
          <w:rStyle w:val="jlqj4b"/>
          <w:rFonts w:ascii="Corbel" w:hAnsi="Corbel" w:cs="Calibri"/>
          <w:b/>
          <w:bCs/>
          <w:color w:val="003399"/>
          <w:sz w:val="28"/>
          <w:szCs w:val="28"/>
          <w:lang w:val="en"/>
        </w:rPr>
      </w:pPr>
      <w:r>
        <w:rPr>
          <w:rStyle w:val="jlqj4b"/>
          <w:rFonts w:ascii="Corbel" w:hAnsi="Corbel" w:cs="Calibri"/>
          <w:b/>
          <w:bCs/>
          <w:color w:val="003399"/>
          <w:sz w:val="28"/>
          <w:szCs w:val="28"/>
          <w:lang w:val="en"/>
        </w:rPr>
        <w:t>Fry</w:t>
      </w:r>
      <w:r w:rsidR="004B0FD9" w:rsidRPr="004B0FD9">
        <w:rPr>
          <w:rStyle w:val="jlqj4b"/>
          <w:rFonts w:ascii="Corbel" w:hAnsi="Corbel" w:cs="Calibri"/>
          <w:b/>
          <w:bCs/>
          <w:color w:val="003399"/>
          <w:sz w:val="28"/>
          <w:szCs w:val="28"/>
          <w:lang w:val="en"/>
        </w:rPr>
        <w:t xml:space="preserve">day May </w:t>
      </w:r>
      <w:r>
        <w:rPr>
          <w:rStyle w:val="jlqj4b"/>
          <w:rFonts w:ascii="Corbel" w:hAnsi="Corbel" w:cs="Calibri"/>
          <w:b/>
          <w:bCs/>
          <w:color w:val="003399"/>
          <w:sz w:val="28"/>
          <w:szCs w:val="28"/>
          <w:lang w:val="en"/>
        </w:rPr>
        <w:t>9</w:t>
      </w:r>
      <w:r w:rsidR="004B0FD9" w:rsidRPr="004B0FD9">
        <w:rPr>
          <w:rStyle w:val="jlqj4b"/>
          <w:rFonts w:ascii="Corbel" w:hAnsi="Corbel" w:cs="Calibri"/>
          <w:b/>
          <w:bCs/>
          <w:color w:val="003399"/>
          <w:sz w:val="28"/>
          <w:szCs w:val="28"/>
          <w:lang w:val="en"/>
        </w:rPr>
        <w:t>, 202</w:t>
      </w:r>
      <w:r>
        <w:rPr>
          <w:rStyle w:val="jlqj4b"/>
          <w:rFonts w:ascii="Corbel" w:hAnsi="Corbel" w:cs="Calibri"/>
          <w:b/>
          <w:bCs/>
          <w:color w:val="003399"/>
          <w:sz w:val="28"/>
          <w:szCs w:val="28"/>
          <w:lang w:val="en"/>
        </w:rPr>
        <w:t>5</w:t>
      </w:r>
    </w:p>
    <w:p w14:paraId="79A106A0" w14:textId="77777777" w:rsidR="008D4CAA" w:rsidRDefault="008D4CAA" w:rsidP="007F76C8">
      <w:pPr>
        <w:rPr>
          <w:rStyle w:val="jlqj4b"/>
          <w:rFonts w:ascii="Corbel" w:hAnsi="Corbel" w:cs="Calibri"/>
          <w:lang w:val="en"/>
        </w:rPr>
      </w:pPr>
    </w:p>
    <w:p w14:paraId="55CBCE96" w14:textId="56F56591" w:rsidR="007F76C8" w:rsidRPr="007F76C8" w:rsidRDefault="007F76C8" w:rsidP="007F76C8">
      <w:pPr>
        <w:rPr>
          <w:rStyle w:val="jlqj4b"/>
          <w:rFonts w:ascii="Corbel" w:hAnsi="Corbel" w:cs="Calibri"/>
          <w:lang w:val="en"/>
        </w:rPr>
      </w:pPr>
      <w:r w:rsidRPr="007F76C8">
        <w:rPr>
          <w:rStyle w:val="jlqj4b"/>
          <w:rFonts w:ascii="Corbel" w:hAnsi="Corbel" w:cs="Calibri"/>
          <w:lang w:val="en"/>
        </w:rPr>
        <w:t>The Utrecht Europe Day Committee is organising its annual Europe Day Symposium on Friday 9 May 2025. Due to the radical geopolitical changes, peace and security are the main themes of this symposium. The current prosperity and well-being in Europe are thanks to the international cooperation that began with the Schuman Declaration on 9 May 1950. And security was guaranteed by our membership of NATO under the nuclear umbrella of the US</w:t>
      </w:r>
      <w:r w:rsidR="00510E0A">
        <w:rPr>
          <w:rStyle w:val="jlqj4b"/>
          <w:rFonts w:ascii="Corbel" w:hAnsi="Corbel" w:cs="Calibri"/>
          <w:lang w:val="en"/>
        </w:rPr>
        <w:t>A</w:t>
      </w:r>
      <w:r w:rsidR="00971CC1">
        <w:rPr>
          <w:rStyle w:val="jlqj4b"/>
          <w:rFonts w:ascii="Corbel" w:hAnsi="Corbel" w:cs="Calibri"/>
          <w:lang w:val="en"/>
        </w:rPr>
        <w:t xml:space="preserve">, </w:t>
      </w:r>
      <w:r w:rsidRPr="007F76C8">
        <w:rPr>
          <w:rStyle w:val="jlqj4b"/>
          <w:rFonts w:ascii="Corbel" w:hAnsi="Corbel" w:cs="Calibri"/>
          <w:lang w:val="en"/>
        </w:rPr>
        <w:t>...</w:t>
      </w:r>
      <w:r w:rsidR="00971CC1">
        <w:rPr>
          <w:rStyle w:val="jlqj4b"/>
          <w:rFonts w:ascii="Corbel" w:hAnsi="Corbel" w:cs="Calibri"/>
          <w:lang w:val="en"/>
        </w:rPr>
        <w:t>..</w:t>
      </w:r>
      <w:r w:rsidRPr="007F76C8">
        <w:rPr>
          <w:rStyle w:val="jlqj4b"/>
          <w:rFonts w:ascii="Corbel" w:hAnsi="Corbel" w:cs="Calibri"/>
          <w:lang w:val="en"/>
        </w:rPr>
        <w:t xml:space="preserve"> or so we believed. </w:t>
      </w:r>
    </w:p>
    <w:p w14:paraId="3E30D1A4" w14:textId="77777777" w:rsidR="007F76C8" w:rsidRPr="007F76C8" w:rsidRDefault="007F76C8" w:rsidP="007F76C8">
      <w:pPr>
        <w:rPr>
          <w:rStyle w:val="jlqj4b"/>
          <w:rFonts w:ascii="Corbel" w:hAnsi="Corbel" w:cs="Calibri"/>
          <w:lang w:val="en"/>
        </w:rPr>
      </w:pPr>
      <w:r w:rsidRPr="007F76C8">
        <w:rPr>
          <w:rStyle w:val="jlqj4b"/>
          <w:rFonts w:ascii="Corbel" w:hAnsi="Corbel" w:cs="Calibri"/>
          <w:lang w:val="en"/>
        </w:rPr>
        <w:t xml:space="preserve">But recently, the US has made it clear that after 76 years, it is high time for Europe to take care of its own security. And this while a war is raging on Europe's eastern flank. Surely we want security for all Europeans? How can we achieve this security and what political and social sacrifices will be necessary? The key question is: What kind of Europe do we want in ten years' time? </w:t>
      </w:r>
    </w:p>
    <w:p w14:paraId="3E5E80D1" w14:textId="555357B8" w:rsidR="00852E9C" w:rsidRPr="00852E9C" w:rsidRDefault="007F76C8" w:rsidP="007F76C8">
      <w:pPr>
        <w:rPr>
          <w:rStyle w:val="jlqj4b"/>
          <w:rFonts w:ascii="Corbel" w:hAnsi="Corbel" w:cs="Calibri"/>
          <w:lang w:val="en"/>
        </w:rPr>
      </w:pPr>
      <w:r w:rsidRPr="007F76C8">
        <w:rPr>
          <w:rStyle w:val="jlqj4b"/>
          <w:rFonts w:ascii="Corbel" w:hAnsi="Corbel" w:cs="Calibri"/>
          <w:lang w:val="en"/>
        </w:rPr>
        <w:t>We hear and read a lot about defence, diplomacy and hybrid threats. However, security is not just about our personal safety, or ‘human security’. There is also ‘state security’ and ‘value security’. This requires a ‘whole of society approach’ with a ‘whole of government approach’.</w:t>
      </w:r>
      <w:r w:rsidR="00852E9C" w:rsidRPr="00852E9C">
        <w:rPr>
          <w:rStyle w:val="jlqj4b"/>
          <w:rFonts w:ascii="Corbel" w:hAnsi="Corbel" w:cs="Calibri"/>
          <w:lang w:val="en"/>
        </w:rPr>
        <w:t xml:space="preserve"> </w:t>
      </w:r>
    </w:p>
    <w:p w14:paraId="2BCD0ABF" w14:textId="77777777" w:rsidR="007F76C8" w:rsidRPr="00D5543B" w:rsidRDefault="007F76C8" w:rsidP="007F76C8">
      <w:pPr>
        <w:pStyle w:val="Default"/>
        <w:tabs>
          <w:tab w:val="left" w:pos="2835"/>
        </w:tabs>
        <w:rPr>
          <w:bCs/>
          <w:sz w:val="22"/>
          <w:szCs w:val="22"/>
          <w:lang w:val="en-US"/>
        </w:rPr>
      </w:pPr>
      <w:r w:rsidRPr="007F76C8">
        <w:rPr>
          <w:rStyle w:val="jlqj4b"/>
          <w:rFonts w:cs="Calibri"/>
          <w:lang w:val="en"/>
        </w:rPr>
        <w:t>The following five speakers will tell us more about the various aspects of the desired security structure for Europe, what is needed to achieve it and how we can realise it:</w:t>
      </w:r>
    </w:p>
    <w:p w14:paraId="74220425" w14:textId="5D713752" w:rsidR="007F76C8" w:rsidRPr="00D5543B" w:rsidRDefault="007F76C8" w:rsidP="007F76C8">
      <w:pPr>
        <w:pStyle w:val="Default"/>
        <w:numPr>
          <w:ilvl w:val="0"/>
          <w:numId w:val="4"/>
        </w:numPr>
        <w:tabs>
          <w:tab w:val="left" w:pos="2835"/>
        </w:tabs>
        <w:ind w:left="284" w:hanging="284"/>
        <w:rPr>
          <w:bCs/>
          <w:lang w:val="en-US"/>
        </w:rPr>
      </w:pPr>
      <w:r w:rsidRPr="003778C9">
        <w:rPr>
          <w:bCs/>
          <w:lang w:val="en-CA"/>
        </w:rPr>
        <w:fldChar w:fldCharType="begin"/>
      </w:r>
      <w:r w:rsidRPr="00D5543B">
        <w:rPr>
          <w:bCs/>
          <w:lang w:val="en-US"/>
        </w:rPr>
        <w:instrText xml:space="preserve"> SEQ CHAPTER \h \r 1</w:instrText>
      </w:r>
      <w:r w:rsidRPr="003778C9">
        <w:rPr>
          <w:bCs/>
        </w:rPr>
        <w:fldChar w:fldCharType="end"/>
      </w:r>
      <w:r w:rsidRPr="00D5543B">
        <w:rPr>
          <w:bCs/>
          <w:lang w:val="en-US"/>
        </w:rPr>
        <w:t xml:space="preserve">Dr. S. (Sjeng) Scheijen (Slavicist, writer, Eastern Europe Expert; </w:t>
      </w:r>
      <w:r w:rsidR="00650184" w:rsidRPr="00650184">
        <w:rPr>
          <w:bCs/>
          <w:lang w:val="en-US"/>
        </w:rPr>
        <w:t>Is a different, peaceful relationship with the Russian Federation possible, and how can we achieve it?</w:t>
      </w:r>
    </w:p>
    <w:p w14:paraId="5805F993" w14:textId="22B9AC01" w:rsidR="007F76C8" w:rsidRPr="003778C9" w:rsidRDefault="007F76C8" w:rsidP="007F76C8">
      <w:pPr>
        <w:pStyle w:val="Default"/>
        <w:numPr>
          <w:ilvl w:val="0"/>
          <w:numId w:val="4"/>
        </w:numPr>
        <w:tabs>
          <w:tab w:val="left" w:pos="2835"/>
        </w:tabs>
        <w:ind w:left="284" w:hanging="284"/>
        <w:rPr>
          <w:bCs/>
          <w:lang w:val="en-US"/>
        </w:rPr>
      </w:pPr>
      <w:r w:rsidRPr="007F76C8">
        <w:rPr>
          <w:bCs/>
          <w:lang w:val="en-US"/>
        </w:rPr>
        <w:t>D</w:t>
      </w:r>
      <w:r w:rsidRPr="003778C9">
        <w:rPr>
          <w:bCs/>
          <w:lang w:val="en-US"/>
        </w:rPr>
        <w:t xml:space="preserve">r. </w:t>
      </w:r>
      <w:r w:rsidRPr="007F76C8">
        <w:rPr>
          <w:bCs/>
          <w:lang w:val="en-US"/>
        </w:rPr>
        <w:t>T.</w:t>
      </w:r>
      <w:r w:rsidR="00EF1550">
        <w:rPr>
          <w:bCs/>
          <w:lang w:val="en-US"/>
        </w:rPr>
        <w:t>P.</w:t>
      </w:r>
      <w:r w:rsidRPr="007F76C8">
        <w:rPr>
          <w:bCs/>
          <w:lang w:val="en-US"/>
        </w:rPr>
        <w:t xml:space="preserve"> (</w:t>
      </w:r>
      <w:r w:rsidRPr="003778C9">
        <w:rPr>
          <w:bCs/>
          <w:lang w:val="en-US"/>
        </w:rPr>
        <w:t>Trineke</w:t>
      </w:r>
      <w:r w:rsidRPr="007F76C8">
        <w:rPr>
          <w:bCs/>
          <w:lang w:val="en-US"/>
        </w:rPr>
        <w:t>)</w:t>
      </w:r>
      <w:r w:rsidRPr="003778C9">
        <w:rPr>
          <w:bCs/>
          <w:lang w:val="en-US"/>
        </w:rPr>
        <w:t xml:space="preserve"> Palm (direct</w:t>
      </w:r>
      <w:r w:rsidRPr="007F76C8">
        <w:rPr>
          <w:bCs/>
          <w:lang w:val="en-US"/>
        </w:rPr>
        <w:t>o</w:t>
      </w:r>
      <w:r w:rsidRPr="003778C9">
        <w:rPr>
          <w:bCs/>
          <w:lang w:val="en-US"/>
        </w:rPr>
        <w:t xml:space="preserve">r </w:t>
      </w:r>
      <w:r w:rsidRPr="007F76C8">
        <w:rPr>
          <w:bCs/>
          <w:lang w:val="en-US"/>
        </w:rPr>
        <w:t>of the Scientific Institute of p</w:t>
      </w:r>
      <w:r>
        <w:rPr>
          <w:bCs/>
          <w:lang w:val="en-US"/>
        </w:rPr>
        <w:t xml:space="preserve">olitical party </w:t>
      </w:r>
      <w:r w:rsidRPr="003778C9">
        <w:rPr>
          <w:bCs/>
          <w:lang w:val="en-US"/>
        </w:rPr>
        <w:t>ChristenUnie</w:t>
      </w:r>
      <w:r w:rsidR="009008CB">
        <w:rPr>
          <w:bCs/>
          <w:lang w:val="en-US"/>
        </w:rPr>
        <w:t xml:space="preserve">, </w:t>
      </w:r>
      <w:r w:rsidR="009008CB" w:rsidRPr="009008CB">
        <w:rPr>
          <w:bCs/>
          <w:lang w:val="en-US"/>
        </w:rPr>
        <w:t>lecturer at the Vrije Universiteit</w:t>
      </w:r>
      <w:r w:rsidR="009008CB">
        <w:rPr>
          <w:bCs/>
          <w:lang w:val="en-US"/>
        </w:rPr>
        <w:t xml:space="preserve"> Amsterdam</w:t>
      </w:r>
      <w:r w:rsidRPr="003778C9">
        <w:rPr>
          <w:bCs/>
          <w:lang w:val="en-US"/>
        </w:rPr>
        <w:t>);</w:t>
      </w:r>
      <w:r w:rsidR="00A277C4">
        <w:rPr>
          <w:bCs/>
          <w:lang w:val="en-US"/>
        </w:rPr>
        <w:t xml:space="preserve"> </w:t>
      </w:r>
      <w:r w:rsidR="00A774B9" w:rsidRPr="00A774B9">
        <w:rPr>
          <w:bCs/>
          <w:lang w:val="en-US"/>
        </w:rPr>
        <w:t xml:space="preserve">on </w:t>
      </w:r>
      <w:r w:rsidR="0038376C" w:rsidRPr="0038376C">
        <w:rPr>
          <w:bCs/>
          <w:lang w:val="en-US"/>
        </w:rPr>
        <w:t>Europe on the world stage: a security community serving in a changing world order;</w:t>
      </w:r>
    </w:p>
    <w:p w14:paraId="7844593C" w14:textId="55AFABDE" w:rsidR="007F76C8" w:rsidRPr="003778C9" w:rsidRDefault="007F76C8" w:rsidP="007F76C8">
      <w:pPr>
        <w:pStyle w:val="Default"/>
        <w:numPr>
          <w:ilvl w:val="0"/>
          <w:numId w:val="4"/>
        </w:numPr>
        <w:tabs>
          <w:tab w:val="left" w:pos="2835"/>
        </w:tabs>
        <w:ind w:left="284" w:hanging="284"/>
        <w:rPr>
          <w:bCs/>
          <w:lang w:val="en-US"/>
        </w:rPr>
      </w:pPr>
      <w:r w:rsidRPr="007F76C8">
        <w:rPr>
          <w:bCs/>
          <w:lang w:val="en-US"/>
        </w:rPr>
        <w:t>D</w:t>
      </w:r>
      <w:r w:rsidRPr="003778C9">
        <w:rPr>
          <w:bCs/>
          <w:lang w:val="en-US"/>
        </w:rPr>
        <w:t xml:space="preserve">rs. </w:t>
      </w:r>
      <w:r w:rsidRPr="007F76C8">
        <w:rPr>
          <w:bCs/>
          <w:lang w:val="en-US"/>
        </w:rPr>
        <w:t>J. (</w:t>
      </w:r>
      <w:r w:rsidRPr="003778C9">
        <w:rPr>
          <w:bCs/>
          <w:lang w:val="en-US"/>
        </w:rPr>
        <w:t>Johannes</w:t>
      </w:r>
      <w:r w:rsidRPr="007F76C8">
        <w:rPr>
          <w:bCs/>
          <w:lang w:val="en-US"/>
        </w:rPr>
        <w:t>)</w:t>
      </w:r>
      <w:r w:rsidRPr="003778C9">
        <w:rPr>
          <w:bCs/>
          <w:lang w:val="en-US"/>
        </w:rPr>
        <w:t xml:space="preserve"> de Jong (direct</w:t>
      </w:r>
      <w:r w:rsidRPr="007F76C8">
        <w:rPr>
          <w:bCs/>
          <w:lang w:val="en-US"/>
        </w:rPr>
        <w:t>o</w:t>
      </w:r>
      <w:r w:rsidRPr="003778C9">
        <w:rPr>
          <w:bCs/>
          <w:lang w:val="en-US"/>
        </w:rPr>
        <w:t xml:space="preserve">r </w:t>
      </w:r>
      <w:r w:rsidRPr="007F76C8">
        <w:rPr>
          <w:bCs/>
          <w:lang w:val="en-US"/>
        </w:rPr>
        <w:t xml:space="preserve">of the </w:t>
      </w:r>
      <w:r w:rsidRPr="003778C9">
        <w:rPr>
          <w:bCs/>
          <w:lang w:val="en-US"/>
        </w:rPr>
        <w:t>SALLUX</w:t>
      </w:r>
      <w:r w:rsidRPr="007F76C8">
        <w:rPr>
          <w:bCs/>
          <w:lang w:val="en-US"/>
        </w:rPr>
        <w:t xml:space="preserve"> Foundation</w:t>
      </w:r>
      <w:r w:rsidRPr="003778C9">
        <w:rPr>
          <w:bCs/>
          <w:lang w:val="en-US"/>
        </w:rPr>
        <w:t xml:space="preserve">, </w:t>
      </w:r>
      <w:r w:rsidRPr="007F76C8">
        <w:rPr>
          <w:bCs/>
          <w:lang w:val="en-US"/>
        </w:rPr>
        <w:t>the think tank of th</w:t>
      </w:r>
      <w:r>
        <w:rPr>
          <w:bCs/>
          <w:lang w:val="en-US"/>
        </w:rPr>
        <w:t xml:space="preserve">e </w:t>
      </w:r>
      <w:r w:rsidRPr="003778C9">
        <w:rPr>
          <w:bCs/>
          <w:lang w:val="en-US"/>
        </w:rPr>
        <w:t>European Christian Political Movement (ECPM), o</w:t>
      </w:r>
      <w:r>
        <w:rPr>
          <w:bCs/>
          <w:lang w:val="en-US"/>
        </w:rPr>
        <w:t>n an independent European foreign policy;</w:t>
      </w:r>
      <w:r w:rsidRPr="003778C9">
        <w:rPr>
          <w:bCs/>
          <w:lang w:val="en-US"/>
        </w:rPr>
        <w:t xml:space="preserve"> </w:t>
      </w:r>
    </w:p>
    <w:p w14:paraId="71205505" w14:textId="35EAAEB2" w:rsidR="007F76C8" w:rsidRPr="003778C9" w:rsidRDefault="007F76C8" w:rsidP="007F76C8">
      <w:pPr>
        <w:pStyle w:val="Default"/>
        <w:numPr>
          <w:ilvl w:val="0"/>
          <w:numId w:val="4"/>
        </w:numPr>
        <w:tabs>
          <w:tab w:val="left" w:pos="2835"/>
        </w:tabs>
        <w:ind w:left="284" w:hanging="284"/>
        <w:rPr>
          <w:bCs/>
          <w:lang w:val="en-US"/>
        </w:rPr>
      </w:pPr>
      <w:r w:rsidRPr="003778C9">
        <w:rPr>
          <w:bCs/>
          <w:lang w:val="en-US"/>
        </w:rPr>
        <w:t>KLTZ (SD) C.J. (Caecilia) van Peski Msc</w:t>
      </w:r>
      <w:r w:rsidR="00215BF6">
        <w:rPr>
          <w:bCs/>
          <w:lang w:val="en-US"/>
        </w:rPr>
        <w:t>.</w:t>
      </w:r>
      <w:r w:rsidRPr="003778C9">
        <w:rPr>
          <w:bCs/>
          <w:lang w:val="en-US"/>
        </w:rPr>
        <w:t xml:space="preserve"> Ma</w:t>
      </w:r>
      <w:r w:rsidR="00215BF6">
        <w:rPr>
          <w:bCs/>
          <w:lang w:val="en-US"/>
        </w:rPr>
        <w:t>.</w:t>
      </w:r>
      <w:r w:rsidRPr="003778C9">
        <w:rPr>
          <w:bCs/>
          <w:lang w:val="en-US"/>
        </w:rPr>
        <w:t xml:space="preserve"> PgD</w:t>
      </w:r>
      <w:r w:rsidR="00215BF6">
        <w:rPr>
          <w:bCs/>
          <w:lang w:val="en-US"/>
        </w:rPr>
        <w:t>.,</w:t>
      </w:r>
      <w:r w:rsidRPr="00971CC1">
        <w:rPr>
          <w:bCs/>
          <w:lang w:val="en-US"/>
        </w:rPr>
        <w:t xml:space="preserve"> Ministry of Defence; on the materi</w:t>
      </w:r>
      <w:r w:rsidR="00971CC1" w:rsidRPr="00971CC1">
        <w:rPr>
          <w:bCs/>
          <w:lang w:val="en-US"/>
        </w:rPr>
        <w:t>al and immaterial resil</w:t>
      </w:r>
      <w:r w:rsidR="002B7D43">
        <w:rPr>
          <w:bCs/>
          <w:lang w:val="en-US"/>
        </w:rPr>
        <w:t>i</w:t>
      </w:r>
      <w:r w:rsidR="00971CC1" w:rsidRPr="00971CC1">
        <w:rPr>
          <w:bCs/>
          <w:lang w:val="en-US"/>
        </w:rPr>
        <w:t>ence of society</w:t>
      </w:r>
      <w:r w:rsidRPr="00971CC1">
        <w:rPr>
          <w:bCs/>
          <w:lang w:val="en-US"/>
        </w:rPr>
        <w:t>;</w:t>
      </w:r>
    </w:p>
    <w:p w14:paraId="006A9556" w14:textId="715A6B1C" w:rsidR="007F76C8" w:rsidRDefault="007F76C8" w:rsidP="007F76C8">
      <w:pPr>
        <w:pStyle w:val="Default"/>
        <w:numPr>
          <w:ilvl w:val="0"/>
          <w:numId w:val="4"/>
        </w:numPr>
        <w:tabs>
          <w:tab w:val="left" w:pos="2835"/>
        </w:tabs>
        <w:ind w:left="284" w:hanging="284"/>
        <w:rPr>
          <w:bCs/>
          <w:sz w:val="22"/>
          <w:szCs w:val="22"/>
          <w:lang w:val="en-US"/>
        </w:rPr>
      </w:pPr>
      <w:r w:rsidRPr="00971CC1">
        <w:rPr>
          <w:bCs/>
          <w:sz w:val="22"/>
          <w:szCs w:val="22"/>
          <w:lang w:val="en-US"/>
        </w:rPr>
        <w:t xml:space="preserve">Dr. J.E. (Jörg) Noll, </w:t>
      </w:r>
      <w:r w:rsidR="00971CC1" w:rsidRPr="00971CC1">
        <w:rPr>
          <w:bCs/>
          <w:sz w:val="22"/>
          <w:szCs w:val="22"/>
          <w:lang w:val="en-US"/>
        </w:rPr>
        <w:t>as</w:t>
      </w:r>
      <w:r w:rsidR="00971CC1">
        <w:rPr>
          <w:bCs/>
          <w:sz w:val="22"/>
          <w:szCs w:val="22"/>
          <w:lang w:val="en-US"/>
        </w:rPr>
        <w:t xml:space="preserve">sociate professor of </w:t>
      </w:r>
      <w:r w:rsidRPr="00971CC1">
        <w:rPr>
          <w:bCs/>
          <w:sz w:val="22"/>
          <w:szCs w:val="22"/>
          <w:lang w:val="en-US"/>
        </w:rPr>
        <w:t>International Conflict</w:t>
      </w:r>
      <w:r w:rsidR="00971CC1">
        <w:rPr>
          <w:bCs/>
          <w:sz w:val="22"/>
          <w:szCs w:val="22"/>
          <w:lang w:val="en-US"/>
        </w:rPr>
        <w:t xml:space="preserve"> Studies</w:t>
      </w:r>
      <w:r w:rsidRPr="00971CC1">
        <w:rPr>
          <w:bCs/>
          <w:sz w:val="22"/>
          <w:szCs w:val="22"/>
          <w:lang w:val="en-US"/>
        </w:rPr>
        <w:t xml:space="preserve"> a</w:t>
      </w:r>
      <w:r w:rsidR="00971CC1">
        <w:rPr>
          <w:bCs/>
          <w:sz w:val="22"/>
          <w:szCs w:val="22"/>
          <w:lang w:val="en-US"/>
        </w:rPr>
        <w:t>t</w:t>
      </w:r>
      <w:r w:rsidRPr="00971CC1">
        <w:rPr>
          <w:bCs/>
          <w:sz w:val="22"/>
          <w:szCs w:val="22"/>
          <w:lang w:val="en-US"/>
        </w:rPr>
        <w:t xml:space="preserve"> </w:t>
      </w:r>
      <w:r w:rsidR="00971CC1">
        <w:rPr>
          <w:bCs/>
          <w:sz w:val="22"/>
          <w:szCs w:val="22"/>
          <w:lang w:val="en-US"/>
        </w:rPr>
        <w:t>the</w:t>
      </w:r>
      <w:r w:rsidRPr="00971CC1">
        <w:rPr>
          <w:bCs/>
          <w:sz w:val="22"/>
          <w:szCs w:val="22"/>
          <w:lang w:val="en-US"/>
        </w:rPr>
        <w:t xml:space="preserve"> </w:t>
      </w:r>
      <w:r w:rsidR="00D5543B">
        <w:rPr>
          <w:bCs/>
          <w:sz w:val="22"/>
          <w:szCs w:val="22"/>
          <w:lang w:val="en-US"/>
        </w:rPr>
        <w:t xml:space="preserve">Faculty of Military Sciences of the </w:t>
      </w:r>
      <w:r w:rsidRPr="00971CC1">
        <w:rPr>
          <w:bCs/>
          <w:sz w:val="22"/>
          <w:szCs w:val="22"/>
          <w:lang w:val="en-US"/>
        </w:rPr>
        <w:t>Ne</w:t>
      </w:r>
      <w:r w:rsidR="00971CC1">
        <w:rPr>
          <w:bCs/>
          <w:sz w:val="22"/>
          <w:szCs w:val="22"/>
          <w:lang w:val="en-US"/>
        </w:rPr>
        <w:t>th</w:t>
      </w:r>
      <w:r w:rsidRPr="00971CC1">
        <w:rPr>
          <w:bCs/>
          <w:sz w:val="22"/>
          <w:szCs w:val="22"/>
          <w:lang w:val="en-US"/>
        </w:rPr>
        <w:t>erlands Defen</w:t>
      </w:r>
      <w:r w:rsidR="00971CC1">
        <w:rPr>
          <w:bCs/>
          <w:sz w:val="22"/>
          <w:szCs w:val="22"/>
          <w:lang w:val="en-US"/>
        </w:rPr>
        <w:t>ce</w:t>
      </w:r>
      <w:r w:rsidRPr="00971CC1">
        <w:rPr>
          <w:bCs/>
          <w:sz w:val="22"/>
          <w:szCs w:val="22"/>
          <w:lang w:val="en-US"/>
        </w:rPr>
        <w:t xml:space="preserve"> Academ</w:t>
      </w:r>
      <w:r w:rsidR="00971CC1">
        <w:rPr>
          <w:bCs/>
          <w:sz w:val="22"/>
          <w:szCs w:val="22"/>
          <w:lang w:val="en-US"/>
        </w:rPr>
        <w:t>y</w:t>
      </w:r>
      <w:r w:rsidRPr="00971CC1">
        <w:rPr>
          <w:bCs/>
          <w:sz w:val="22"/>
          <w:szCs w:val="22"/>
          <w:lang w:val="en-US"/>
        </w:rPr>
        <w:t xml:space="preserve"> (KMA); o</w:t>
      </w:r>
      <w:r w:rsidR="00971CC1">
        <w:rPr>
          <w:bCs/>
          <w:sz w:val="22"/>
          <w:szCs w:val="22"/>
          <w:lang w:val="en-US"/>
        </w:rPr>
        <w:t>n</w:t>
      </w:r>
      <w:r w:rsidRPr="00971CC1">
        <w:rPr>
          <w:bCs/>
          <w:sz w:val="22"/>
          <w:szCs w:val="22"/>
          <w:lang w:val="en-US"/>
        </w:rPr>
        <w:t xml:space="preserve"> ‘Total Defense’ </w:t>
      </w:r>
      <w:r w:rsidR="00971CC1">
        <w:rPr>
          <w:bCs/>
          <w:sz w:val="22"/>
          <w:szCs w:val="22"/>
          <w:lang w:val="en-US"/>
        </w:rPr>
        <w:t>and</w:t>
      </w:r>
      <w:r w:rsidRPr="00971CC1">
        <w:rPr>
          <w:bCs/>
          <w:sz w:val="22"/>
          <w:szCs w:val="22"/>
          <w:lang w:val="en-US"/>
        </w:rPr>
        <w:t xml:space="preserve"> ‘Whole of Society Approach’, </w:t>
      </w:r>
      <w:r w:rsidR="00971CC1">
        <w:rPr>
          <w:bCs/>
          <w:sz w:val="22"/>
          <w:szCs w:val="22"/>
          <w:lang w:val="en-US"/>
        </w:rPr>
        <w:t>and on</w:t>
      </w:r>
      <w:r w:rsidRPr="00971CC1">
        <w:rPr>
          <w:bCs/>
          <w:sz w:val="22"/>
          <w:szCs w:val="22"/>
          <w:lang w:val="en-US"/>
        </w:rPr>
        <w:t xml:space="preserve"> </w:t>
      </w:r>
      <w:r w:rsidR="002B7D43">
        <w:rPr>
          <w:bCs/>
          <w:sz w:val="22"/>
          <w:szCs w:val="22"/>
          <w:lang w:val="en-US"/>
        </w:rPr>
        <w:t>E</w:t>
      </w:r>
      <w:r w:rsidRPr="00971CC1">
        <w:rPr>
          <w:bCs/>
          <w:sz w:val="22"/>
          <w:szCs w:val="22"/>
          <w:lang w:val="en-US"/>
        </w:rPr>
        <w:t>FP (</w:t>
      </w:r>
      <w:r w:rsidR="00215BF6">
        <w:rPr>
          <w:bCs/>
          <w:sz w:val="22"/>
          <w:szCs w:val="22"/>
          <w:lang w:val="en-US"/>
        </w:rPr>
        <w:t>E</w:t>
      </w:r>
      <w:r w:rsidRPr="00971CC1">
        <w:rPr>
          <w:bCs/>
          <w:sz w:val="22"/>
          <w:szCs w:val="22"/>
          <w:lang w:val="en-US"/>
        </w:rPr>
        <w:t xml:space="preserve">nhanced </w:t>
      </w:r>
      <w:r w:rsidR="00215BF6">
        <w:rPr>
          <w:bCs/>
          <w:sz w:val="22"/>
          <w:szCs w:val="22"/>
          <w:lang w:val="en-US"/>
        </w:rPr>
        <w:t>F</w:t>
      </w:r>
      <w:r w:rsidRPr="00971CC1">
        <w:rPr>
          <w:bCs/>
          <w:sz w:val="22"/>
          <w:szCs w:val="22"/>
          <w:lang w:val="en-US"/>
        </w:rPr>
        <w:t xml:space="preserve">orward </w:t>
      </w:r>
      <w:r w:rsidR="00215BF6">
        <w:rPr>
          <w:bCs/>
          <w:sz w:val="22"/>
          <w:szCs w:val="22"/>
          <w:lang w:val="en-US"/>
        </w:rPr>
        <w:t>P</w:t>
      </w:r>
      <w:r w:rsidRPr="00971CC1">
        <w:rPr>
          <w:bCs/>
          <w:sz w:val="22"/>
          <w:szCs w:val="22"/>
          <w:lang w:val="en-US"/>
        </w:rPr>
        <w:t>resence</w:t>
      </w:r>
      <w:r w:rsidR="00971CC1">
        <w:rPr>
          <w:bCs/>
          <w:sz w:val="22"/>
          <w:szCs w:val="22"/>
          <w:lang w:val="en-US"/>
        </w:rPr>
        <w:t>)</w:t>
      </w:r>
      <w:r w:rsidRPr="00971CC1">
        <w:rPr>
          <w:bCs/>
          <w:sz w:val="22"/>
          <w:szCs w:val="22"/>
          <w:lang w:val="en-US"/>
        </w:rPr>
        <w:t xml:space="preserve"> in </w:t>
      </w:r>
      <w:r w:rsidR="00971CC1">
        <w:rPr>
          <w:bCs/>
          <w:sz w:val="22"/>
          <w:szCs w:val="22"/>
          <w:lang w:val="en-US"/>
        </w:rPr>
        <w:t>the</w:t>
      </w:r>
      <w:r w:rsidRPr="00971CC1">
        <w:rPr>
          <w:bCs/>
          <w:sz w:val="22"/>
          <w:szCs w:val="22"/>
          <w:lang w:val="en-US"/>
        </w:rPr>
        <w:t xml:space="preserve"> Balti</w:t>
      </w:r>
      <w:r w:rsidR="00971CC1">
        <w:rPr>
          <w:bCs/>
          <w:sz w:val="22"/>
          <w:szCs w:val="22"/>
          <w:lang w:val="en-US"/>
        </w:rPr>
        <w:t>c</w:t>
      </w:r>
      <w:r w:rsidRPr="00971CC1">
        <w:rPr>
          <w:bCs/>
          <w:sz w:val="22"/>
          <w:szCs w:val="22"/>
          <w:lang w:val="en-US"/>
        </w:rPr>
        <w:t xml:space="preserve"> state</w:t>
      </w:r>
      <w:r w:rsidR="00971CC1">
        <w:rPr>
          <w:bCs/>
          <w:sz w:val="22"/>
          <w:szCs w:val="22"/>
          <w:lang w:val="en-US"/>
        </w:rPr>
        <w:t>s</w:t>
      </w:r>
      <w:r w:rsidRPr="00971CC1">
        <w:rPr>
          <w:bCs/>
          <w:sz w:val="22"/>
          <w:szCs w:val="22"/>
          <w:lang w:val="en-US"/>
        </w:rPr>
        <w:t xml:space="preserve">. </w:t>
      </w:r>
    </w:p>
    <w:p w14:paraId="0AA84FAC" w14:textId="77777777" w:rsidR="008D4CAA" w:rsidRPr="00971CC1" w:rsidRDefault="008D4CAA" w:rsidP="008D4CAA">
      <w:pPr>
        <w:pStyle w:val="Default"/>
        <w:tabs>
          <w:tab w:val="left" w:pos="2835"/>
        </w:tabs>
        <w:ind w:left="284"/>
        <w:rPr>
          <w:bCs/>
          <w:sz w:val="22"/>
          <w:szCs w:val="22"/>
          <w:lang w:val="en-US"/>
        </w:rPr>
      </w:pPr>
    </w:p>
    <w:p w14:paraId="06D73EE4" w14:textId="07CCCB23" w:rsidR="008D4CAA" w:rsidRDefault="008D4CAA" w:rsidP="00852E9C">
      <w:pPr>
        <w:rPr>
          <w:rStyle w:val="jlqj4b"/>
          <w:rFonts w:ascii="Corbel" w:hAnsi="Corbel" w:cs="Calibri"/>
          <w:lang w:val="en"/>
        </w:rPr>
      </w:pPr>
      <w:r w:rsidRPr="008D4CAA">
        <w:rPr>
          <w:rStyle w:val="jlqj4b"/>
          <w:rFonts w:ascii="Corbel" w:hAnsi="Corbel" w:cs="Calibri"/>
          <w:lang w:val="en"/>
        </w:rPr>
        <w:t xml:space="preserve">This will be followed by a panel discussion led by Prof. </w:t>
      </w:r>
      <w:r w:rsidR="00215BF6">
        <w:rPr>
          <w:rStyle w:val="jlqj4b"/>
          <w:rFonts w:ascii="Corbel" w:hAnsi="Corbel" w:cs="Calibri"/>
          <w:lang w:val="en"/>
        </w:rPr>
        <w:t xml:space="preserve">Dr. </w:t>
      </w:r>
      <w:r w:rsidRPr="008D4CAA">
        <w:rPr>
          <w:rStyle w:val="jlqj4b"/>
          <w:rFonts w:ascii="Corbel" w:hAnsi="Corbel" w:cs="Calibri"/>
          <w:lang w:val="en"/>
        </w:rPr>
        <w:t>J.C. (James) Kennedy (Utrecht University, Modern Dutch History). There will be musical accompaniment and sandwiches and soup will be provided.</w:t>
      </w:r>
    </w:p>
    <w:p w14:paraId="3CCF4F9A" w14:textId="4AD1452A" w:rsidR="004B0FD9" w:rsidRPr="004B0FD9" w:rsidRDefault="008D4CAA" w:rsidP="00852E9C">
      <w:pPr>
        <w:rPr>
          <w:rStyle w:val="jlqj4b"/>
          <w:rFonts w:ascii="Corbel" w:hAnsi="Corbel" w:cs="Calibri"/>
          <w:lang w:val="en"/>
        </w:rPr>
      </w:pPr>
      <w:r w:rsidRPr="008D4CAA">
        <w:rPr>
          <w:rStyle w:val="jlqj4b"/>
          <w:rFonts w:ascii="Corbel" w:hAnsi="Corbel" w:cs="Calibri"/>
          <w:lang w:val="en"/>
        </w:rPr>
        <w:t xml:space="preserve">This initiative was made possible by the Utrecht Platform for Philosophy and Religion (UPLR) and other religious and secular organisations, such as Utrecht University and the University of Humanistic Studies. </w:t>
      </w:r>
      <w:r w:rsidR="00852E9C" w:rsidRPr="00852E9C">
        <w:rPr>
          <w:rStyle w:val="jlqj4b"/>
          <w:rFonts w:ascii="Corbel" w:hAnsi="Corbel" w:cs="Calibri"/>
          <w:lang w:val="en"/>
        </w:rPr>
        <w:t xml:space="preserve"> </w:t>
      </w:r>
      <w:r w:rsidR="00D5543B">
        <w:rPr>
          <w:rStyle w:val="jlqj4b"/>
          <w:rFonts w:ascii="Corbel" w:hAnsi="Corbel" w:cs="Calibri"/>
          <w:lang w:val="en"/>
        </w:rPr>
        <w:t xml:space="preserve">The symposium will be held in Dutch. </w:t>
      </w:r>
      <w:r w:rsidR="004B0FD9" w:rsidRPr="004B0FD9">
        <w:rPr>
          <w:rStyle w:val="jlqj4b"/>
          <w:rFonts w:ascii="Corbel" w:hAnsi="Corbel" w:cs="Calibri"/>
          <w:lang w:val="en"/>
        </w:rPr>
        <w:t xml:space="preserve">Keep an eye on our website </w:t>
      </w:r>
      <w:hyperlink r:id="rId9" w:history="1">
        <w:r w:rsidR="004B0FD9" w:rsidRPr="004B0FD9">
          <w:rPr>
            <w:rStyle w:val="Hyperlink"/>
            <w:rFonts w:ascii="Corbel" w:hAnsi="Corbel" w:cs="Calibri"/>
            <w:lang w:val="en"/>
          </w:rPr>
          <w:t>www.europadagutrecht.nl</w:t>
        </w:r>
      </w:hyperlink>
      <w:r w:rsidR="004B0FD9" w:rsidRPr="004B0FD9">
        <w:rPr>
          <w:rStyle w:val="jlqj4b"/>
          <w:rFonts w:ascii="Corbel" w:hAnsi="Corbel" w:cs="Calibri"/>
          <w:lang w:val="en"/>
        </w:rPr>
        <w:t xml:space="preserve"> and our Facebook page.</w:t>
      </w:r>
      <w:r w:rsidR="004B0FD9">
        <w:rPr>
          <w:rStyle w:val="jlqj4b"/>
          <w:rFonts w:ascii="Corbel" w:hAnsi="Corbel" w:cs="Calibri"/>
          <w:lang w:val="en"/>
        </w:rPr>
        <w:t xml:space="preserve"> </w:t>
      </w:r>
      <w:hyperlink r:id="rId10" w:history="1">
        <w:r w:rsidR="004B0FD9" w:rsidRPr="004B0FD9">
          <w:rPr>
            <w:rStyle w:val="Hyperlink"/>
            <w:rFonts w:ascii="Corbel" w:hAnsi="Corbel" w:cs="Calibri"/>
            <w:lang w:val="en"/>
          </w:rPr>
          <w:t>https://www.facebook.com/EuropadagUtrecht/</w:t>
        </w:r>
      </w:hyperlink>
    </w:p>
    <w:p w14:paraId="7B7CFF90" w14:textId="6D0BDA6C" w:rsidR="004B0FD9" w:rsidRPr="003C5398" w:rsidRDefault="004B0FD9" w:rsidP="004B0FD9">
      <w:pPr>
        <w:pStyle w:val="Default"/>
        <w:tabs>
          <w:tab w:val="left" w:pos="2835"/>
        </w:tabs>
        <w:rPr>
          <w:b/>
          <w:bCs/>
          <w:sz w:val="32"/>
          <w:szCs w:val="32"/>
          <w:lang w:val="en-US"/>
        </w:rPr>
      </w:pPr>
      <w:r w:rsidRPr="003C5398">
        <w:rPr>
          <w:b/>
          <w:bCs/>
          <w:color w:val="003399"/>
          <w:sz w:val="32"/>
          <w:szCs w:val="32"/>
          <w:lang w:val="en-US"/>
        </w:rPr>
        <w:t>Programme</w:t>
      </w:r>
    </w:p>
    <w:p w14:paraId="05654348" w14:textId="5C62F337" w:rsidR="004B0FD9" w:rsidRPr="003C5398" w:rsidRDefault="004B0FD9" w:rsidP="00A277C4">
      <w:pPr>
        <w:pStyle w:val="Default"/>
        <w:ind w:left="2835" w:right="707" w:hanging="2835"/>
        <w:rPr>
          <w:b/>
          <w:bCs/>
          <w:sz w:val="22"/>
          <w:szCs w:val="22"/>
          <w:lang w:val="en-US"/>
        </w:rPr>
      </w:pPr>
      <w:r w:rsidRPr="003C5398">
        <w:rPr>
          <w:b/>
          <w:bCs/>
          <w:sz w:val="22"/>
          <w:szCs w:val="22"/>
          <w:lang w:val="en-US"/>
        </w:rPr>
        <w:t xml:space="preserve">Date </w:t>
      </w:r>
      <w:r w:rsidRPr="003C5398">
        <w:rPr>
          <w:b/>
          <w:bCs/>
          <w:sz w:val="22"/>
          <w:szCs w:val="22"/>
          <w:lang w:val="en-US"/>
        </w:rPr>
        <w:tab/>
      </w:r>
      <w:r w:rsidR="00303E19">
        <w:rPr>
          <w:b/>
          <w:bCs/>
          <w:sz w:val="22"/>
          <w:szCs w:val="22"/>
          <w:lang w:val="en-US"/>
        </w:rPr>
        <w:t>Fry</w:t>
      </w:r>
      <w:r w:rsidRPr="003C5398">
        <w:rPr>
          <w:b/>
          <w:bCs/>
          <w:sz w:val="22"/>
          <w:szCs w:val="22"/>
          <w:lang w:val="en-US"/>
        </w:rPr>
        <w:t xml:space="preserve">day </w:t>
      </w:r>
      <w:r w:rsidR="00236675" w:rsidRPr="003C5398">
        <w:rPr>
          <w:b/>
          <w:bCs/>
          <w:sz w:val="22"/>
          <w:szCs w:val="22"/>
          <w:lang w:val="en-US"/>
        </w:rPr>
        <w:t>M</w:t>
      </w:r>
      <w:r w:rsidRPr="003C5398">
        <w:rPr>
          <w:b/>
          <w:bCs/>
          <w:sz w:val="22"/>
          <w:szCs w:val="22"/>
          <w:lang w:val="en-US"/>
        </w:rPr>
        <w:t xml:space="preserve">ay </w:t>
      </w:r>
      <w:r w:rsidR="00303E19">
        <w:rPr>
          <w:b/>
          <w:bCs/>
          <w:sz w:val="22"/>
          <w:szCs w:val="22"/>
          <w:lang w:val="en-US"/>
        </w:rPr>
        <w:t>9</w:t>
      </w:r>
      <w:r w:rsidRPr="003C5398">
        <w:rPr>
          <w:b/>
          <w:bCs/>
          <w:sz w:val="22"/>
          <w:szCs w:val="22"/>
          <w:lang w:val="en-US"/>
        </w:rPr>
        <w:t>, 202</w:t>
      </w:r>
      <w:r w:rsidR="00303E19">
        <w:rPr>
          <w:b/>
          <w:bCs/>
          <w:sz w:val="22"/>
          <w:szCs w:val="22"/>
          <w:lang w:val="en-US"/>
        </w:rPr>
        <w:t>5</w:t>
      </w:r>
      <w:r w:rsidR="008D4CAA">
        <w:rPr>
          <w:b/>
          <w:bCs/>
          <w:sz w:val="22"/>
          <w:szCs w:val="22"/>
          <w:lang w:val="en-US"/>
        </w:rPr>
        <w:t>, Europ</w:t>
      </w:r>
      <w:r w:rsidR="00D5543B">
        <w:rPr>
          <w:b/>
          <w:bCs/>
          <w:sz w:val="22"/>
          <w:szCs w:val="22"/>
          <w:lang w:val="en-US"/>
        </w:rPr>
        <w:t>e</w:t>
      </w:r>
      <w:r w:rsidR="002B7D43">
        <w:rPr>
          <w:b/>
          <w:bCs/>
          <w:sz w:val="22"/>
          <w:szCs w:val="22"/>
          <w:lang w:val="en-US"/>
        </w:rPr>
        <w:t xml:space="preserve"> </w:t>
      </w:r>
      <w:r w:rsidR="00D5543B">
        <w:rPr>
          <w:b/>
          <w:bCs/>
          <w:sz w:val="22"/>
          <w:szCs w:val="22"/>
          <w:lang w:val="en-US"/>
        </w:rPr>
        <w:t>day, language Dutch</w:t>
      </w:r>
    </w:p>
    <w:p w14:paraId="7D375B7A" w14:textId="3EDF181D" w:rsidR="00303E19" w:rsidRDefault="00303E19" w:rsidP="00A277C4">
      <w:pPr>
        <w:pStyle w:val="Default"/>
        <w:tabs>
          <w:tab w:val="left" w:pos="2835"/>
        </w:tabs>
        <w:ind w:left="2835" w:right="707" w:hanging="2835"/>
        <w:rPr>
          <w:b/>
          <w:bCs/>
          <w:sz w:val="22"/>
          <w:szCs w:val="22"/>
          <w:lang w:val="en-US"/>
        </w:rPr>
      </w:pPr>
      <w:r>
        <w:rPr>
          <w:b/>
          <w:bCs/>
          <w:sz w:val="22"/>
          <w:szCs w:val="22"/>
          <w:lang w:val="en-US"/>
        </w:rPr>
        <w:t>Location</w:t>
      </w:r>
      <w:r w:rsidR="004B0FD9" w:rsidRPr="003C5398">
        <w:rPr>
          <w:b/>
          <w:bCs/>
          <w:sz w:val="22"/>
          <w:szCs w:val="22"/>
          <w:lang w:val="en-US"/>
        </w:rPr>
        <w:t xml:space="preserve"> </w:t>
      </w:r>
      <w:r w:rsidR="004B0FD9" w:rsidRPr="003C5398">
        <w:rPr>
          <w:b/>
          <w:bCs/>
          <w:sz w:val="22"/>
          <w:szCs w:val="22"/>
          <w:lang w:val="en-US"/>
        </w:rPr>
        <w:tab/>
      </w:r>
      <w:r>
        <w:rPr>
          <w:b/>
          <w:bCs/>
          <w:sz w:val="22"/>
          <w:szCs w:val="22"/>
          <w:lang w:val="en-US"/>
        </w:rPr>
        <w:t>St. Augustine Church</w:t>
      </w:r>
      <w:r w:rsidR="00021912">
        <w:rPr>
          <w:b/>
          <w:bCs/>
          <w:sz w:val="22"/>
          <w:szCs w:val="22"/>
          <w:lang w:val="en-US"/>
        </w:rPr>
        <w:t>, Oudegracht 69, 3511 AD Utrecht</w:t>
      </w:r>
    </w:p>
    <w:p w14:paraId="6CF48859" w14:textId="7B28AFE5" w:rsidR="004B0FD9" w:rsidRPr="003C5398" w:rsidRDefault="001E3C74" w:rsidP="00A277C4">
      <w:pPr>
        <w:pStyle w:val="Default"/>
        <w:tabs>
          <w:tab w:val="left" w:pos="2835"/>
        </w:tabs>
        <w:ind w:left="2835" w:right="707" w:hanging="2835"/>
        <w:rPr>
          <w:bCs/>
          <w:sz w:val="22"/>
          <w:szCs w:val="22"/>
          <w:lang w:val="en-US"/>
        </w:rPr>
      </w:pPr>
      <w:r>
        <w:rPr>
          <w:b/>
          <w:bCs/>
          <w:sz w:val="22"/>
          <w:szCs w:val="22"/>
          <w:lang w:val="en-US"/>
        </w:rPr>
        <w:t>Time</w:t>
      </w:r>
      <w:r w:rsidR="00021912">
        <w:rPr>
          <w:b/>
          <w:bCs/>
          <w:sz w:val="22"/>
          <w:szCs w:val="22"/>
          <w:lang w:val="en-US"/>
        </w:rPr>
        <w:tab/>
      </w:r>
      <w:r w:rsidR="004B0FD9" w:rsidRPr="003C5398">
        <w:rPr>
          <w:b/>
          <w:bCs/>
          <w:sz w:val="22"/>
          <w:szCs w:val="22"/>
          <w:lang w:val="en-US"/>
        </w:rPr>
        <w:t>1</w:t>
      </w:r>
      <w:r>
        <w:rPr>
          <w:b/>
          <w:bCs/>
          <w:sz w:val="22"/>
          <w:szCs w:val="22"/>
          <w:lang w:val="en-US"/>
        </w:rPr>
        <w:t>7</w:t>
      </w:r>
      <w:r w:rsidR="004B0FD9" w:rsidRPr="003C5398">
        <w:rPr>
          <w:b/>
          <w:bCs/>
          <w:sz w:val="22"/>
          <w:szCs w:val="22"/>
          <w:lang w:val="en-US"/>
        </w:rPr>
        <w:t>:</w:t>
      </w:r>
      <w:r w:rsidR="00105C9D">
        <w:rPr>
          <w:b/>
          <w:bCs/>
          <w:sz w:val="22"/>
          <w:szCs w:val="22"/>
          <w:lang w:val="en-US"/>
        </w:rPr>
        <w:t>3</w:t>
      </w:r>
      <w:r w:rsidR="004B0FD9" w:rsidRPr="003C5398">
        <w:rPr>
          <w:b/>
          <w:bCs/>
          <w:sz w:val="22"/>
          <w:szCs w:val="22"/>
          <w:lang w:val="en-US"/>
        </w:rPr>
        <w:t xml:space="preserve">0 - </w:t>
      </w:r>
      <w:r>
        <w:rPr>
          <w:b/>
          <w:bCs/>
          <w:sz w:val="22"/>
          <w:szCs w:val="22"/>
          <w:lang w:val="en-US"/>
        </w:rPr>
        <w:t>22</w:t>
      </w:r>
      <w:r w:rsidR="004B0FD9" w:rsidRPr="003C5398">
        <w:rPr>
          <w:b/>
          <w:bCs/>
          <w:sz w:val="22"/>
          <w:szCs w:val="22"/>
          <w:lang w:val="en-US"/>
        </w:rPr>
        <w:t>:</w:t>
      </w:r>
      <w:r w:rsidR="00021912">
        <w:rPr>
          <w:b/>
          <w:bCs/>
          <w:sz w:val="22"/>
          <w:szCs w:val="22"/>
          <w:lang w:val="en-US"/>
        </w:rPr>
        <w:t>00</w:t>
      </w:r>
      <w:r w:rsidR="004B0FD9" w:rsidRPr="003C5398">
        <w:rPr>
          <w:b/>
          <w:bCs/>
          <w:sz w:val="22"/>
          <w:szCs w:val="22"/>
          <w:lang w:val="en-US"/>
        </w:rPr>
        <w:t xml:space="preserve"> hour</w:t>
      </w:r>
      <w:r>
        <w:rPr>
          <w:b/>
          <w:bCs/>
          <w:sz w:val="22"/>
          <w:szCs w:val="22"/>
          <w:lang w:val="en-US"/>
        </w:rPr>
        <w:t>, walk in 1</w:t>
      </w:r>
      <w:r w:rsidR="00105C9D">
        <w:rPr>
          <w:b/>
          <w:bCs/>
          <w:sz w:val="22"/>
          <w:szCs w:val="22"/>
          <w:lang w:val="en-US"/>
        </w:rPr>
        <w:t>7</w:t>
      </w:r>
      <w:r>
        <w:rPr>
          <w:b/>
          <w:bCs/>
          <w:sz w:val="22"/>
          <w:szCs w:val="22"/>
          <w:lang w:val="en-US"/>
        </w:rPr>
        <w:t>:</w:t>
      </w:r>
      <w:r w:rsidR="00105C9D">
        <w:rPr>
          <w:b/>
          <w:bCs/>
          <w:sz w:val="22"/>
          <w:szCs w:val="22"/>
          <w:lang w:val="en-US"/>
        </w:rPr>
        <w:t>00</w:t>
      </w:r>
      <w:r>
        <w:rPr>
          <w:b/>
          <w:bCs/>
          <w:sz w:val="22"/>
          <w:szCs w:val="22"/>
          <w:lang w:val="en-US"/>
        </w:rPr>
        <w:t xml:space="preserve"> h, sandwiches &amp; soup included</w:t>
      </w:r>
    </w:p>
    <w:p w14:paraId="628A2AC9" w14:textId="69984EB6" w:rsidR="00D5543B" w:rsidRPr="00B922B4" w:rsidRDefault="00021912" w:rsidP="00A277C4">
      <w:pPr>
        <w:pStyle w:val="Default"/>
        <w:tabs>
          <w:tab w:val="left" w:pos="2835"/>
        </w:tabs>
        <w:ind w:right="707"/>
        <w:rPr>
          <w:b/>
          <w:bCs/>
          <w:sz w:val="22"/>
          <w:szCs w:val="22"/>
          <w:lang w:val="en-US"/>
        </w:rPr>
      </w:pPr>
      <w:r w:rsidRPr="00B922B4">
        <w:rPr>
          <w:b/>
          <w:bCs/>
          <w:sz w:val="22"/>
          <w:szCs w:val="22"/>
          <w:lang w:val="en-US"/>
        </w:rPr>
        <w:t>Drinks and snacks</w:t>
      </w:r>
      <w:r w:rsidRPr="00B922B4">
        <w:rPr>
          <w:b/>
          <w:bCs/>
          <w:sz w:val="22"/>
          <w:szCs w:val="22"/>
          <w:lang w:val="en-US"/>
        </w:rPr>
        <w:tab/>
        <w:t>22:00 – 22:30 hour</w:t>
      </w:r>
    </w:p>
    <w:p w14:paraId="57473277" w14:textId="7090A4AB" w:rsidR="004B0FD9" w:rsidRPr="00B922B4" w:rsidRDefault="004B0FD9" w:rsidP="00A277C4">
      <w:pPr>
        <w:pStyle w:val="Default"/>
        <w:tabs>
          <w:tab w:val="left" w:pos="2835"/>
        </w:tabs>
        <w:ind w:right="707"/>
        <w:rPr>
          <w:b/>
          <w:bCs/>
          <w:sz w:val="22"/>
          <w:szCs w:val="22"/>
          <w:lang w:val="en-US"/>
        </w:rPr>
      </w:pPr>
      <w:r w:rsidRPr="00B922B4">
        <w:rPr>
          <w:b/>
          <w:bCs/>
          <w:sz w:val="22"/>
          <w:szCs w:val="22"/>
          <w:lang w:val="en-US"/>
        </w:rPr>
        <w:t>Entr</w:t>
      </w:r>
      <w:r w:rsidR="007F2990" w:rsidRPr="00B922B4">
        <w:rPr>
          <w:b/>
          <w:bCs/>
          <w:sz w:val="22"/>
          <w:szCs w:val="22"/>
          <w:lang w:val="en-US"/>
        </w:rPr>
        <w:t>ance</w:t>
      </w:r>
      <w:r w:rsidRPr="00B922B4">
        <w:rPr>
          <w:b/>
          <w:bCs/>
          <w:sz w:val="22"/>
          <w:szCs w:val="22"/>
          <w:lang w:val="en-US"/>
        </w:rPr>
        <w:tab/>
      </w:r>
      <w:r>
        <w:rPr>
          <w:b/>
          <w:bCs/>
          <w:sz w:val="22"/>
          <w:szCs w:val="22"/>
        </w:rPr>
        <w:t>Є</w:t>
      </w:r>
      <w:r w:rsidRPr="00B922B4">
        <w:rPr>
          <w:b/>
          <w:bCs/>
          <w:sz w:val="22"/>
          <w:szCs w:val="22"/>
          <w:lang w:val="en-US"/>
        </w:rPr>
        <w:t xml:space="preserve"> 15,-</w:t>
      </w:r>
      <w:r w:rsidR="00D566E6" w:rsidRPr="00B922B4">
        <w:rPr>
          <w:b/>
          <w:bCs/>
          <w:sz w:val="22"/>
          <w:szCs w:val="22"/>
          <w:lang w:val="en-US"/>
        </w:rPr>
        <w:t xml:space="preserve">; </w:t>
      </w:r>
      <w:r w:rsidRPr="00B922B4">
        <w:rPr>
          <w:b/>
          <w:bCs/>
          <w:sz w:val="22"/>
          <w:szCs w:val="22"/>
          <w:lang w:val="en-US"/>
        </w:rPr>
        <w:t xml:space="preserve"> minima </w:t>
      </w:r>
      <w:r>
        <w:rPr>
          <w:b/>
          <w:bCs/>
          <w:sz w:val="22"/>
          <w:szCs w:val="22"/>
        </w:rPr>
        <w:t>Є</w:t>
      </w:r>
      <w:r w:rsidRPr="00B922B4">
        <w:rPr>
          <w:b/>
          <w:bCs/>
          <w:sz w:val="22"/>
          <w:szCs w:val="22"/>
          <w:lang w:val="en-US"/>
        </w:rPr>
        <w:t xml:space="preserve"> 5,-; </w:t>
      </w:r>
      <w:r w:rsidR="007F2990" w:rsidRPr="00B922B4">
        <w:rPr>
          <w:b/>
          <w:bCs/>
          <w:sz w:val="22"/>
          <w:szCs w:val="22"/>
          <w:lang w:val="en-US"/>
        </w:rPr>
        <w:t>payment</w:t>
      </w:r>
      <w:r w:rsidRPr="00B922B4">
        <w:rPr>
          <w:b/>
          <w:bCs/>
          <w:sz w:val="22"/>
          <w:szCs w:val="22"/>
          <w:lang w:val="en-US"/>
        </w:rPr>
        <w:t xml:space="preserve"> </w:t>
      </w:r>
      <w:r w:rsidR="00D566E6" w:rsidRPr="00B922B4">
        <w:rPr>
          <w:b/>
          <w:bCs/>
          <w:sz w:val="22"/>
          <w:szCs w:val="22"/>
          <w:lang w:val="en-US"/>
        </w:rPr>
        <w:t xml:space="preserve">online </w:t>
      </w:r>
      <w:r w:rsidR="00AF5200">
        <w:rPr>
          <w:b/>
          <w:bCs/>
          <w:sz w:val="22"/>
          <w:szCs w:val="22"/>
          <w:lang w:val="en-US"/>
        </w:rPr>
        <w:t xml:space="preserve">registration </w:t>
      </w:r>
      <w:r w:rsidR="00D566E6" w:rsidRPr="00B922B4">
        <w:rPr>
          <w:b/>
          <w:bCs/>
          <w:sz w:val="22"/>
          <w:szCs w:val="22"/>
          <w:lang w:val="en-US"/>
        </w:rPr>
        <w:t>via website</w:t>
      </w:r>
    </w:p>
    <w:p w14:paraId="6167D625" w14:textId="69BC8A77" w:rsidR="004B0FD9" w:rsidRPr="00B922B4" w:rsidRDefault="007F2990" w:rsidP="00A277C4">
      <w:pPr>
        <w:pStyle w:val="Default"/>
        <w:tabs>
          <w:tab w:val="left" w:pos="2268"/>
          <w:tab w:val="left" w:pos="2835"/>
          <w:tab w:val="left" w:pos="3261"/>
        </w:tabs>
        <w:ind w:left="2835" w:right="707" w:hanging="2832"/>
        <w:rPr>
          <w:rStyle w:val="Hyperlink"/>
          <w:b/>
          <w:lang w:val="fr-FR"/>
        </w:rPr>
      </w:pPr>
      <w:r w:rsidRPr="00B922B4">
        <w:rPr>
          <w:b/>
          <w:color w:val="000000" w:themeColor="text1"/>
          <w:lang w:val="fr-FR"/>
        </w:rPr>
        <w:t>Login required</w:t>
      </w:r>
      <w:r w:rsidRPr="00B922B4">
        <w:rPr>
          <w:b/>
          <w:color w:val="000000" w:themeColor="text1"/>
          <w:lang w:val="fr-FR"/>
        </w:rPr>
        <w:tab/>
      </w:r>
      <w:r w:rsidR="004B0FD9" w:rsidRPr="00B922B4">
        <w:rPr>
          <w:b/>
          <w:color w:val="000000" w:themeColor="text1"/>
          <w:lang w:val="fr-FR"/>
        </w:rPr>
        <w:tab/>
      </w:r>
      <w:hyperlink r:id="rId11" w:history="1">
        <w:r w:rsidR="00313DFE" w:rsidRPr="00B922B4">
          <w:rPr>
            <w:rStyle w:val="Hyperlink"/>
            <w:b/>
            <w:lang w:val="fr-FR"/>
          </w:rPr>
          <w:t>www.europadagutrecht.nl</w:t>
        </w:r>
      </w:hyperlink>
    </w:p>
    <w:p w14:paraId="36CE1FFD" w14:textId="1B6A7AE5" w:rsidR="004B0FD9" w:rsidRPr="008D4CAA" w:rsidRDefault="007F2990" w:rsidP="00A277C4">
      <w:pPr>
        <w:pStyle w:val="Default"/>
        <w:tabs>
          <w:tab w:val="left" w:pos="2835"/>
          <w:tab w:val="left" w:pos="3261"/>
        </w:tabs>
        <w:ind w:left="2835" w:right="707" w:hanging="2832"/>
        <w:rPr>
          <w:rStyle w:val="jlqj4b"/>
          <w:b/>
          <w:bCs/>
          <w:color w:val="0000FF" w:themeColor="hyperlink"/>
          <w:sz w:val="22"/>
          <w:szCs w:val="22"/>
          <w:u w:val="single"/>
          <w:lang w:val="fr-FR"/>
        </w:rPr>
      </w:pPr>
      <w:r w:rsidRPr="00B922B4">
        <w:rPr>
          <w:b/>
          <w:bCs/>
          <w:sz w:val="22"/>
          <w:szCs w:val="22"/>
          <w:lang w:val="fr-FR"/>
        </w:rPr>
        <w:t>More</w:t>
      </w:r>
      <w:r w:rsidR="004B0FD9" w:rsidRPr="00B922B4">
        <w:rPr>
          <w:b/>
          <w:bCs/>
          <w:sz w:val="22"/>
          <w:szCs w:val="22"/>
          <w:lang w:val="fr-FR"/>
        </w:rPr>
        <w:t xml:space="preserve"> informati</w:t>
      </w:r>
      <w:r w:rsidRPr="00B922B4">
        <w:rPr>
          <w:b/>
          <w:bCs/>
          <w:sz w:val="22"/>
          <w:szCs w:val="22"/>
          <w:lang w:val="fr-FR"/>
        </w:rPr>
        <w:t>on</w:t>
      </w:r>
      <w:r w:rsidR="004B0FD9" w:rsidRPr="00B922B4">
        <w:rPr>
          <w:b/>
          <w:bCs/>
          <w:sz w:val="22"/>
          <w:szCs w:val="22"/>
          <w:lang w:val="fr-FR"/>
        </w:rPr>
        <w:t xml:space="preserve"> </w:t>
      </w:r>
      <w:r w:rsidR="004B0FD9" w:rsidRPr="00B922B4">
        <w:rPr>
          <w:sz w:val="22"/>
          <w:szCs w:val="22"/>
          <w:lang w:val="fr-FR"/>
        </w:rPr>
        <w:tab/>
      </w:r>
      <w:r w:rsidR="004B0FD9" w:rsidRPr="00B922B4">
        <w:rPr>
          <w:b/>
          <w:bCs/>
          <w:sz w:val="22"/>
          <w:szCs w:val="22"/>
          <w:lang w:val="fr-FR"/>
        </w:rPr>
        <w:t xml:space="preserve">Frans de Wolff, </w:t>
      </w:r>
      <w:r w:rsidRPr="00B922B4">
        <w:rPr>
          <w:b/>
          <w:bCs/>
          <w:sz w:val="22"/>
          <w:szCs w:val="22"/>
          <w:lang w:val="fr-FR"/>
        </w:rPr>
        <w:t>phone +31 (0)6 53 14 35 28 and</w:t>
      </w:r>
      <w:r w:rsidR="00A277C4">
        <w:rPr>
          <w:b/>
          <w:bCs/>
          <w:sz w:val="22"/>
          <w:szCs w:val="22"/>
          <w:lang w:val="fr-FR"/>
        </w:rPr>
        <w:t xml:space="preserve"> </w:t>
      </w:r>
      <w:hyperlink r:id="rId12" w:history="1">
        <w:r w:rsidR="004B0FD9" w:rsidRPr="00B922B4">
          <w:rPr>
            <w:rStyle w:val="Hyperlink"/>
            <w:b/>
            <w:bCs/>
            <w:sz w:val="22"/>
            <w:szCs w:val="22"/>
            <w:lang w:val="fr-FR"/>
          </w:rPr>
          <w:t>info@europadagutrecht.nl</w:t>
        </w:r>
      </w:hyperlink>
    </w:p>
    <w:sectPr w:rsidR="004B0FD9" w:rsidRPr="008D4CAA" w:rsidSect="008500C8">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093F"/>
    <w:multiLevelType w:val="hybridMultilevel"/>
    <w:tmpl w:val="D3FCF3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BCC5AAB"/>
    <w:multiLevelType w:val="hybridMultilevel"/>
    <w:tmpl w:val="2D462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DF7F6E"/>
    <w:multiLevelType w:val="hybridMultilevel"/>
    <w:tmpl w:val="9EC0C6A8"/>
    <w:lvl w:ilvl="0" w:tplc="A44A4884">
      <w:start w:val="1"/>
      <w:numFmt w:val="bullet"/>
      <w:lvlText w:val=""/>
      <w:lvlJc w:val="left"/>
      <w:pPr>
        <w:ind w:left="720" w:hanging="360"/>
      </w:pPr>
      <w:rPr>
        <w:rFonts w:ascii="Symbol" w:hAnsi="Symbol"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870379"/>
    <w:multiLevelType w:val="hybridMultilevel"/>
    <w:tmpl w:val="E86636AE"/>
    <w:lvl w:ilvl="0" w:tplc="3D265670">
      <w:start w:val="7"/>
      <w:numFmt w:val="bullet"/>
      <w:lvlText w:val="-"/>
      <w:lvlJc w:val="left"/>
      <w:pPr>
        <w:tabs>
          <w:tab w:val="num" w:pos="360"/>
        </w:tabs>
        <w:ind w:left="360" w:hanging="360"/>
      </w:pPr>
      <w:rPr>
        <w:rFonts w:ascii="Calibri" w:eastAsia="Times New Roman" w:hAnsi="Calibri" w:cs="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4A5018"/>
    <w:multiLevelType w:val="hybridMultilevel"/>
    <w:tmpl w:val="E2A091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A827FE"/>
    <w:multiLevelType w:val="multilevel"/>
    <w:tmpl w:val="D8FA90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376419582">
    <w:abstractNumId w:val="3"/>
  </w:num>
  <w:num w:numId="2" w16cid:durableId="1862888630">
    <w:abstractNumId w:val="1"/>
  </w:num>
  <w:num w:numId="3" w16cid:durableId="1187015518">
    <w:abstractNumId w:val="5"/>
  </w:num>
  <w:num w:numId="4" w16cid:durableId="994183843">
    <w:abstractNumId w:val="2"/>
  </w:num>
  <w:num w:numId="5" w16cid:durableId="2066223757">
    <w:abstractNumId w:val="4"/>
  </w:num>
  <w:num w:numId="6" w16cid:durableId="205253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985"/>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AC"/>
    <w:rsid w:val="00003521"/>
    <w:rsid w:val="000040B6"/>
    <w:rsid w:val="00021912"/>
    <w:rsid w:val="0003719E"/>
    <w:rsid w:val="00064A60"/>
    <w:rsid w:val="0007246C"/>
    <w:rsid w:val="00077622"/>
    <w:rsid w:val="000A1277"/>
    <w:rsid w:val="000C602E"/>
    <w:rsid w:val="000C789F"/>
    <w:rsid w:val="000D5B87"/>
    <w:rsid w:val="000E4613"/>
    <w:rsid w:val="000E6520"/>
    <w:rsid w:val="00105C9D"/>
    <w:rsid w:val="00105F0C"/>
    <w:rsid w:val="00113C11"/>
    <w:rsid w:val="00113C5A"/>
    <w:rsid w:val="00124B86"/>
    <w:rsid w:val="00124F21"/>
    <w:rsid w:val="00127D95"/>
    <w:rsid w:val="00133115"/>
    <w:rsid w:val="00133223"/>
    <w:rsid w:val="00141FC2"/>
    <w:rsid w:val="0015155D"/>
    <w:rsid w:val="00153054"/>
    <w:rsid w:val="00154394"/>
    <w:rsid w:val="00156762"/>
    <w:rsid w:val="00164B34"/>
    <w:rsid w:val="00173330"/>
    <w:rsid w:val="00184547"/>
    <w:rsid w:val="00192DDE"/>
    <w:rsid w:val="001B0C0E"/>
    <w:rsid w:val="001B701A"/>
    <w:rsid w:val="001C25A1"/>
    <w:rsid w:val="001E1E63"/>
    <w:rsid w:val="001E3C74"/>
    <w:rsid w:val="001F7482"/>
    <w:rsid w:val="002154D2"/>
    <w:rsid w:val="00215BF6"/>
    <w:rsid w:val="002314AD"/>
    <w:rsid w:val="00236675"/>
    <w:rsid w:val="002520B8"/>
    <w:rsid w:val="0025421C"/>
    <w:rsid w:val="002549B0"/>
    <w:rsid w:val="00272089"/>
    <w:rsid w:val="00280DB9"/>
    <w:rsid w:val="00285EB3"/>
    <w:rsid w:val="002B5475"/>
    <w:rsid w:val="002B7D43"/>
    <w:rsid w:val="002C01CF"/>
    <w:rsid w:val="002C1033"/>
    <w:rsid w:val="002C5838"/>
    <w:rsid w:val="002F044D"/>
    <w:rsid w:val="002F4D30"/>
    <w:rsid w:val="003019CB"/>
    <w:rsid w:val="00303029"/>
    <w:rsid w:val="00303E19"/>
    <w:rsid w:val="00313DFE"/>
    <w:rsid w:val="0032150A"/>
    <w:rsid w:val="00336708"/>
    <w:rsid w:val="003500EE"/>
    <w:rsid w:val="003563C4"/>
    <w:rsid w:val="003643D2"/>
    <w:rsid w:val="00374D60"/>
    <w:rsid w:val="003778C9"/>
    <w:rsid w:val="0038042E"/>
    <w:rsid w:val="00381A78"/>
    <w:rsid w:val="0038376C"/>
    <w:rsid w:val="00390B34"/>
    <w:rsid w:val="003B5326"/>
    <w:rsid w:val="003C5398"/>
    <w:rsid w:val="003E04A7"/>
    <w:rsid w:val="003E0BA9"/>
    <w:rsid w:val="003F32FD"/>
    <w:rsid w:val="00411EED"/>
    <w:rsid w:val="00421543"/>
    <w:rsid w:val="004228EF"/>
    <w:rsid w:val="00425BCE"/>
    <w:rsid w:val="004414C7"/>
    <w:rsid w:val="004747A7"/>
    <w:rsid w:val="00476CE1"/>
    <w:rsid w:val="004928F4"/>
    <w:rsid w:val="004A3E1F"/>
    <w:rsid w:val="004B0FD9"/>
    <w:rsid w:val="004D0121"/>
    <w:rsid w:val="004D0DFD"/>
    <w:rsid w:val="004F3680"/>
    <w:rsid w:val="0050367F"/>
    <w:rsid w:val="00510E0A"/>
    <w:rsid w:val="00513D83"/>
    <w:rsid w:val="00516032"/>
    <w:rsid w:val="0052474E"/>
    <w:rsid w:val="00532BFE"/>
    <w:rsid w:val="00537D17"/>
    <w:rsid w:val="00542A7E"/>
    <w:rsid w:val="00542AD1"/>
    <w:rsid w:val="00553FD3"/>
    <w:rsid w:val="005632FE"/>
    <w:rsid w:val="00586F1C"/>
    <w:rsid w:val="00592675"/>
    <w:rsid w:val="005A51BD"/>
    <w:rsid w:val="005B25F0"/>
    <w:rsid w:val="005C22EA"/>
    <w:rsid w:val="005C7170"/>
    <w:rsid w:val="005E5F48"/>
    <w:rsid w:val="00613F9F"/>
    <w:rsid w:val="006307DF"/>
    <w:rsid w:val="00636F5F"/>
    <w:rsid w:val="00646691"/>
    <w:rsid w:val="00650184"/>
    <w:rsid w:val="00657664"/>
    <w:rsid w:val="00691865"/>
    <w:rsid w:val="0069579A"/>
    <w:rsid w:val="006B33E7"/>
    <w:rsid w:val="006C38E6"/>
    <w:rsid w:val="006C526B"/>
    <w:rsid w:val="006E51C1"/>
    <w:rsid w:val="006F661B"/>
    <w:rsid w:val="00701646"/>
    <w:rsid w:val="00710F8D"/>
    <w:rsid w:val="00714A11"/>
    <w:rsid w:val="00716948"/>
    <w:rsid w:val="00737FCF"/>
    <w:rsid w:val="00741BC3"/>
    <w:rsid w:val="0074713D"/>
    <w:rsid w:val="00753DF5"/>
    <w:rsid w:val="00763699"/>
    <w:rsid w:val="00765F09"/>
    <w:rsid w:val="00770E40"/>
    <w:rsid w:val="00783F49"/>
    <w:rsid w:val="007A0209"/>
    <w:rsid w:val="007B53D1"/>
    <w:rsid w:val="007E1C8A"/>
    <w:rsid w:val="007F2990"/>
    <w:rsid w:val="007F482B"/>
    <w:rsid w:val="007F51CD"/>
    <w:rsid w:val="007F76C8"/>
    <w:rsid w:val="0080199E"/>
    <w:rsid w:val="00804CA2"/>
    <w:rsid w:val="00832982"/>
    <w:rsid w:val="00844EE8"/>
    <w:rsid w:val="008500C8"/>
    <w:rsid w:val="00852E9C"/>
    <w:rsid w:val="00861D72"/>
    <w:rsid w:val="00885CB8"/>
    <w:rsid w:val="0089299D"/>
    <w:rsid w:val="008951D3"/>
    <w:rsid w:val="008A1BFE"/>
    <w:rsid w:val="008D4CAA"/>
    <w:rsid w:val="008D7381"/>
    <w:rsid w:val="008F7085"/>
    <w:rsid w:val="009008CB"/>
    <w:rsid w:val="009302B0"/>
    <w:rsid w:val="0093272D"/>
    <w:rsid w:val="0095545E"/>
    <w:rsid w:val="009629F5"/>
    <w:rsid w:val="00965CBB"/>
    <w:rsid w:val="00971CC1"/>
    <w:rsid w:val="00974ECB"/>
    <w:rsid w:val="009A6E5A"/>
    <w:rsid w:val="009B0130"/>
    <w:rsid w:val="009C0E1D"/>
    <w:rsid w:val="009E5613"/>
    <w:rsid w:val="009E5D82"/>
    <w:rsid w:val="009F0498"/>
    <w:rsid w:val="009F6A60"/>
    <w:rsid w:val="00A21A79"/>
    <w:rsid w:val="00A21BC8"/>
    <w:rsid w:val="00A23ABA"/>
    <w:rsid w:val="00A277C4"/>
    <w:rsid w:val="00A3713A"/>
    <w:rsid w:val="00A60B59"/>
    <w:rsid w:val="00A774B9"/>
    <w:rsid w:val="00A82B20"/>
    <w:rsid w:val="00A8748C"/>
    <w:rsid w:val="00AB20A2"/>
    <w:rsid w:val="00AB6BBA"/>
    <w:rsid w:val="00AC11BC"/>
    <w:rsid w:val="00AD57F1"/>
    <w:rsid w:val="00AF30E7"/>
    <w:rsid w:val="00AF5200"/>
    <w:rsid w:val="00B00E13"/>
    <w:rsid w:val="00B01381"/>
    <w:rsid w:val="00B12685"/>
    <w:rsid w:val="00B17BF5"/>
    <w:rsid w:val="00B21738"/>
    <w:rsid w:val="00B41A27"/>
    <w:rsid w:val="00B5277B"/>
    <w:rsid w:val="00B60861"/>
    <w:rsid w:val="00B66045"/>
    <w:rsid w:val="00B715AC"/>
    <w:rsid w:val="00B83293"/>
    <w:rsid w:val="00B87674"/>
    <w:rsid w:val="00B922B4"/>
    <w:rsid w:val="00BA13E0"/>
    <w:rsid w:val="00BC55B1"/>
    <w:rsid w:val="00BD7E83"/>
    <w:rsid w:val="00BE2E34"/>
    <w:rsid w:val="00BF7462"/>
    <w:rsid w:val="00C06339"/>
    <w:rsid w:val="00C177A8"/>
    <w:rsid w:val="00C20D83"/>
    <w:rsid w:val="00C22CBA"/>
    <w:rsid w:val="00C27CB8"/>
    <w:rsid w:val="00C377B8"/>
    <w:rsid w:val="00C51AAC"/>
    <w:rsid w:val="00C55BDC"/>
    <w:rsid w:val="00C66041"/>
    <w:rsid w:val="00CA5A18"/>
    <w:rsid w:val="00CD2490"/>
    <w:rsid w:val="00CD24B9"/>
    <w:rsid w:val="00CD480B"/>
    <w:rsid w:val="00CE1577"/>
    <w:rsid w:val="00CE1779"/>
    <w:rsid w:val="00CF2B2C"/>
    <w:rsid w:val="00CF2D0B"/>
    <w:rsid w:val="00CF4CAA"/>
    <w:rsid w:val="00CF5A1D"/>
    <w:rsid w:val="00CF7BC8"/>
    <w:rsid w:val="00D04D05"/>
    <w:rsid w:val="00D07B3C"/>
    <w:rsid w:val="00D35EBD"/>
    <w:rsid w:val="00D363C6"/>
    <w:rsid w:val="00D41688"/>
    <w:rsid w:val="00D417D5"/>
    <w:rsid w:val="00D5543B"/>
    <w:rsid w:val="00D566E6"/>
    <w:rsid w:val="00DA420B"/>
    <w:rsid w:val="00DA5E21"/>
    <w:rsid w:val="00DC0EDF"/>
    <w:rsid w:val="00DC6EE3"/>
    <w:rsid w:val="00DD65D4"/>
    <w:rsid w:val="00E00DCA"/>
    <w:rsid w:val="00E15F87"/>
    <w:rsid w:val="00E22FC2"/>
    <w:rsid w:val="00E322B8"/>
    <w:rsid w:val="00E373EC"/>
    <w:rsid w:val="00E43D30"/>
    <w:rsid w:val="00E54937"/>
    <w:rsid w:val="00E603DA"/>
    <w:rsid w:val="00E83714"/>
    <w:rsid w:val="00E91CBC"/>
    <w:rsid w:val="00E92E01"/>
    <w:rsid w:val="00EA4F21"/>
    <w:rsid w:val="00EA74BE"/>
    <w:rsid w:val="00EB085E"/>
    <w:rsid w:val="00EB301E"/>
    <w:rsid w:val="00ED03EC"/>
    <w:rsid w:val="00EE0C84"/>
    <w:rsid w:val="00EF1550"/>
    <w:rsid w:val="00F16F87"/>
    <w:rsid w:val="00F21F6B"/>
    <w:rsid w:val="00F33650"/>
    <w:rsid w:val="00F82D28"/>
    <w:rsid w:val="00F8543A"/>
    <w:rsid w:val="00F85AAF"/>
    <w:rsid w:val="00F92AD6"/>
    <w:rsid w:val="00F97202"/>
    <w:rsid w:val="00FB75DB"/>
    <w:rsid w:val="00FE63BE"/>
    <w:rsid w:val="00FE768B"/>
    <w:rsid w:val="00FF277D"/>
    <w:rsid w:val="00FF4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AEC2"/>
  <w15:docId w15:val="{53723133-38C7-4E67-9974-53398B2C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4CAA"/>
  </w:style>
  <w:style w:type="paragraph" w:styleId="Kop2">
    <w:name w:val="heading 2"/>
    <w:basedOn w:val="Standaard"/>
    <w:next w:val="Standaard"/>
    <w:link w:val="Kop2Char"/>
    <w:uiPriority w:val="9"/>
    <w:semiHidden/>
    <w:unhideWhenUsed/>
    <w:qFormat/>
    <w:rsid w:val="009F6A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FB75DB"/>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715AC"/>
    <w:pPr>
      <w:autoSpaceDE w:val="0"/>
      <w:autoSpaceDN w:val="0"/>
      <w:adjustRightInd w:val="0"/>
      <w:spacing w:after="0"/>
    </w:pPr>
    <w:rPr>
      <w:rFonts w:ascii="Corbel" w:hAnsi="Corbel" w:cs="Corbel"/>
      <w:color w:val="000000"/>
      <w:sz w:val="24"/>
      <w:szCs w:val="24"/>
    </w:rPr>
  </w:style>
  <w:style w:type="paragraph" w:styleId="Geenafstand">
    <w:name w:val="No Spacing"/>
    <w:uiPriority w:val="1"/>
    <w:qFormat/>
    <w:rsid w:val="00CA5A18"/>
    <w:pPr>
      <w:spacing w:after="0"/>
    </w:pPr>
  </w:style>
  <w:style w:type="character" w:styleId="Hyperlink">
    <w:name w:val="Hyperlink"/>
    <w:basedOn w:val="Standaardalinea-lettertype"/>
    <w:uiPriority w:val="99"/>
    <w:unhideWhenUsed/>
    <w:rsid w:val="0015155D"/>
    <w:rPr>
      <w:color w:val="0000FF" w:themeColor="hyperlink"/>
      <w:u w:val="single"/>
    </w:rPr>
  </w:style>
  <w:style w:type="character" w:styleId="Onopgelostemelding">
    <w:name w:val="Unresolved Mention"/>
    <w:basedOn w:val="Standaardalinea-lettertype"/>
    <w:uiPriority w:val="99"/>
    <w:semiHidden/>
    <w:unhideWhenUsed/>
    <w:rsid w:val="0015155D"/>
    <w:rPr>
      <w:color w:val="605E5C"/>
      <w:shd w:val="clear" w:color="auto" w:fill="E1DFDD"/>
    </w:rPr>
  </w:style>
  <w:style w:type="paragraph" w:styleId="Bronvermelding">
    <w:name w:val="table of authorities"/>
    <w:basedOn w:val="Standaard"/>
    <w:next w:val="Standaard"/>
    <w:semiHidden/>
    <w:rsid w:val="00E15F87"/>
    <w:pPr>
      <w:spacing w:before="120" w:after="0" w:line="240" w:lineRule="atLeast"/>
    </w:pPr>
    <w:rPr>
      <w:rFonts w:ascii="Lucida Sans Unicode" w:eastAsia="Times New Roman" w:hAnsi="Lucida Sans Unicode" w:cs="Arial"/>
      <w:i/>
      <w:iCs/>
      <w:spacing w:val="6"/>
      <w:sz w:val="18"/>
      <w:szCs w:val="20"/>
      <w:lang w:eastAsia="nl-NL"/>
    </w:rPr>
  </w:style>
  <w:style w:type="paragraph" w:styleId="Plattetekst">
    <w:name w:val="Body Text"/>
    <w:basedOn w:val="Standaard"/>
    <w:link w:val="PlattetekstChar"/>
    <w:rsid w:val="00E15F87"/>
    <w:pPr>
      <w:tabs>
        <w:tab w:val="left" w:pos="0"/>
      </w:tabs>
      <w:spacing w:after="0"/>
    </w:pPr>
    <w:rPr>
      <w:rFonts w:ascii="Times New Roman" w:eastAsia="Times New Roman" w:hAnsi="Times New Roman" w:cs="Mangal"/>
      <w:sz w:val="24"/>
      <w:szCs w:val="24"/>
      <w:lang w:eastAsia="nl-NL" w:bidi="hi-IN"/>
    </w:rPr>
  </w:style>
  <w:style w:type="character" w:customStyle="1" w:styleId="PlattetekstChar">
    <w:name w:val="Platte tekst Char"/>
    <w:basedOn w:val="Standaardalinea-lettertype"/>
    <w:link w:val="Plattetekst"/>
    <w:rsid w:val="00E15F87"/>
    <w:rPr>
      <w:rFonts w:ascii="Times New Roman" w:eastAsia="Times New Roman" w:hAnsi="Times New Roman" w:cs="Mangal"/>
      <w:sz w:val="24"/>
      <w:szCs w:val="24"/>
      <w:lang w:eastAsia="nl-NL" w:bidi="hi-IN"/>
    </w:rPr>
  </w:style>
  <w:style w:type="paragraph" w:styleId="Lijstalinea">
    <w:name w:val="List Paragraph"/>
    <w:basedOn w:val="Standaard"/>
    <w:uiPriority w:val="34"/>
    <w:qFormat/>
    <w:rsid w:val="00E15F87"/>
    <w:pPr>
      <w:spacing w:after="0" w:line="240" w:lineRule="atLeast"/>
      <w:ind w:left="720"/>
      <w:contextualSpacing/>
    </w:pPr>
    <w:rPr>
      <w:rFonts w:ascii="Lucida Sans Unicode" w:eastAsia="Times New Roman" w:hAnsi="Lucida Sans Unicode" w:cs="Arial"/>
      <w:sz w:val="18"/>
      <w:szCs w:val="20"/>
      <w:lang w:eastAsia="nl-NL"/>
    </w:rPr>
  </w:style>
  <w:style w:type="character" w:customStyle="1" w:styleId="jlqj4b">
    <w:name w:val="jlqj4b"/>
    <w:basedOn w:val="Standaardalinea-lettertype"/>
    <w:rsid w:val="0093272D"/>
  </w:style>
  <w:style w:type="character" w:styleId="Nadruk">
    <w:name w:val="Emphasis"/>
    <w:basedOn w:val="Standaardalinea-lettertype"/>
    <w:uiPriority w:val="20"/>
    <w:qFormat/>
    <w:rsid w:val="006E51C1"/>
    <w:rPr>
      <w:i/>
      <w:iCs/>
    </w:rPr>
  </w:style>
  <w:style w:type="character" w:customStyle="1" w:styleId="Kop3Char">
    <w:name w:val="Kop 3 Char"/>
    <w:basedOn w:val="Standaardalinea-lettertype"/>
    <w:link w:val="Kop3"/>
    <w:uiPriority w:val="9"/>
    <w:rsid w:val="00FB75DB"/>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B75DB"/>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viiyi">
    <w:name w:val="viiyi"/>
    <w:basedOn w:val="Standaardalinea-lettertype"/>
    <w:rsid w:val="00542A7E"/>
  </w:style>
  <w:style w:type="character" w:customStyle="1" w:styleId="q4iawc">
    <w:name w:val="q4iawc"/>
    <w:basedOn w:val="Standaardalinea-lettertype"/>
    <w:rsid w:val="00542A7E"/>
  </w:style>
  <w:style w:type="character" w:customStyle="1" w:styleId="Kop2Char">
    <w:name w:val="Kop 2 Char"/>
    <w:basedOn w:val="Standaardalinea-lettertype"/>
    <w:link w:val="Kop2"/>
    <w:uiPriority w:val="9"/>
    <w:semiHidden/>
    <w:rsid w:val="009F6A6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5821">
      <w:bodyDiv w:val="1"/>
      <w:marLeft w:val="0"/>
      <w:marRight w:val="0"/>
      <w:marTop w:val="0"/>
      <w:marBottom w:val="0"/>
      <w:divBdr>
        <w:top w:val="none" w:sz="0" w:space="0" w:color="auto"/>
        <w:left w:val="none" w:sz="0" w:space="0" w:color="auto"/>
        <w:bottom w:val="none" w:sz="0" w:space="0" w:color="auto"/>
        <w:right w:val="none" w:sz="0" w:space="0" w:color="auto"/>
      </w:divBdr>
      <w:divsChild>
        <w:div w:id="1385174171">
          <w:marLeft w:val="0"/>
          <w:marRight w:val="0"/>
          <w:marTop w:val="0"/>
          <w:marBottom w:val="0"/>
          <w:divBdr>
            <w:top w:val="none" w:sz="0" w:space="0" w:color="auto"/>
            <w:left w:val="none" w:sz="0" w:space="0" w:color="auto"/>
            <w:bottom w:val="none" w:sz="0" w:space="0" w:color="auto"/>
            <w:right w:val="none" w:sz="0" w:space="0" w:color="auto"/>
          </w:divBdr>
        </w:div>
        <w:div w:id="320693809">
          <w:marLeft w:val="0"/>
          <w:marRight w:val="0"/>
          <w:marTop w:val="0"/>
          <w:marBottom w:val="0"/>
          <w:divBdr>
            <w:top w:val="none" w:sz="0" w:space="0" w:color="auto"/>
            <w:left w:val="none" w:sz="0" w:space="0" w:color="auto"/>
            <w:bottom w:val="none" w:sz="0" w:space="0" w:color="auto"/>
            <w:right w:val="none" w:sz="0" w:space="0" w:color="auto"/>
          </w:divBdr>
        </w:div>
      </w:divsChild>
    </w:div>
    <w:div w:id="116997932">
      <w:bodyDiv w:val="1"/>
      <w:marLeft w:val="0"/>
      <w:marRight w:val="0"/>
      <w:marTop w:val="0"/>
      <w:marBottom w:val="0"/>
      <w:divBdr>
        <w:top w:val="none" w:sz="0" w:space="0" w:color="auto"/>
        <w:left w:val="none" w:sz="0" w:space="0" w:color="auto"/>
        <w:bottom w:val="none" w:sz="0" w:space="0" w:color="auto"/>
        <w:right w:val="none" w:sz="0" w:space="0" w:color="auto"/>
      </w:divBdr>
      <w:divsChild>
        <w:div w:id="1655836636">
          <w:marLeft w:val="0"/>
          <w:marRight w:val="0"/>
          <w:marTop w:val="0"/>
          <w:marBottom w:val="0"/>
          <w:divBdr>
            <w:top w:val="none" w:sz="0" w:space="0" w:color="auto"/>
            <w:left w:val="none" w:sz="0" w:space="0" w:color="auto"/>
            <w:bottom w:val="none" w:sz="0" w:space="0" w:color="auto"/>
            <w:right w:val="none" w:sz="0" w:space="0" w:color="auto"/>
          </w:divBdr>
          <w:divsChild>
            <w:div w:id="79763376">
              <w:marLeft w:val="0"/>
              <w:marRight w:val="0"/>
              <w:marTop w:val="0"/>
              <w:marBottom w:val="0"/>
              <w:divBdr>
                <w:top w:val="none" w:sz="0" w:space="0" w:color="auto"/>
                <w:left w:val="none" w:sz="0" w:space="0" w:color="auto"/>
                <w:bottom w:val="none" w:sz="0" w:space="0" w:color="auto"/>
                <w:right w:val="none" w:sz="0" w:space="0" w:color="auto"/>
              </w:divBdr>
            </w:div>
            <w:div w:id="1524514506">
              <w:marLeft w:val="0"/>
              <w:marRight w:val="0"/>
              <w:marTop w:val="0"/>
              <w:marBottom w:val="0"/>
              <w:divBdr>
                <w:top w:val="none" w:sz="0" w:space="0" w:color="auto"/>
                <w:left w:val="none" w:sz="0" w:space="0" w:color="auto"/>
                <w:bottom w:val="none" w:sz="0" w:space="0" w:color="auto"/>
                <w:right w:val="none" w:sz="0" w:space="0" w:color="auto"/>
              </w:divBdr>
            </w:div>
            <w:div w:id="2002346890">
              <w:marLeft w:val="0"/>
              <w:marRight w:val="0"/>
              <w:marTop w:val="0"/>
              <w:marBottom w:val="0"/>
              <w:divBdr>
                <w:top w:val="none" w:sz="0" w:space="0" w:color="auto"/>
                <w:left w:val="none" w:sz="0" w:space="0" w:color="auto"/>
                <w:bottom w:val="none" w:sz="0" w:space="0" w:color="auto"/>
                <w:right w:val="none" w:sz="0" w:space="0" w:color="auto"/>
              </w:divBdr>
            </w:div>
            <w:div w:id="1042441618">
              <w:marLeft w:val="0"/>
              <w:marRight w:val="0"/>
              <w:marTop w:val="0"/>
              <w:marBottom w:val="0"/>
              <w:divBdr>
                <w:top w:val="none" w:sz="0" w:space="0" w:color="auto"/>
                <w:left w:val="none" w:sz="0" w:space="0" w:color="auto"/>
                <w:bottom w:val="none" w:sz="0" w:space="0" w:color="auto"/>
                <w:right w:val="none" w:sz="0" w:space="0" w:color="auto"/>
              </w:divBdr>
            </w:div>
            <w:div w:id="1254049192">
              <w:marLeft w:val="0"/>
              <w:marRight w:val="0"/>
              <w:marTop w:val="0"/>
              <w:marBottom w:val="0"/>
              <w:divBdr>
                <w:top w:val="none" w:sz="0" w:space="0" w:color="auto"/>
                <w:left w:val="none" w:sz="0" w:space="0" w:color="auto"/>
                <w:bottom w:val="none" w:sz="0" w:space="0" w:color="auto"/>
                <w:right w:val="none" w:sz="0" w:space="0" w:color="auto"/>
              </w:divBdr>
            </w:div>
            <w:div w:id="1334912024">
              <w:marLeft w:val="0"/>
              <w:marRight w:val="0"/>
              <w:marTop w:val="0"/>
              <w:marBottom w:val="0"/>
              <w:divBdr>
                <w:top w:val="none" w:sz="0" w:space="0" w:color="auto"/>
                <w:left w:val="none" w:sz="0" w:space="0" w:color="auto"/>
                <w:bottom w:val="none" w:sz="0" w:space="0" w:color="auto"/>
                <w:right w:val="none" w:sz="0" w:space="0" w:color="auto"/>
              </w:divBdr>
            </w:div>
            <w:div w:id="821963823">
              <w:marLeft w:val="0"/>
              <w:marRight w:val="0"/>
              <w:marTop w:val="0"/>
              <w:marBottom w:val="0"/>
              <w:divBdr>
                <w:top w:val="none" w:sz="0" w:space="0" w:color="auto"/>
                <w:left w:val="none" w:sz="0" w:space="0" w:color="auto"/>
                <w:bottom w:val="none" w:sz="0" w:space="0" w:color="auto"/>
                <w:right w:val="none" w:sz="0" w:space="0" w:color="auto"/>
              </w:divBdr>
            </w:div>
            <w:div w:id="175534574">
              <w:marLeft w:val="0"/>
              <w:marRight w:val="0"/>
              <w:marTop w:val="0"/>
              <w:marBottom w:val="0"/>
              <w:divBdr>
                <w:top w:val="none" w:sz="0" w:space="0" w:color="auto"/>
                <w:left w:val="none" w:sz="0" w:space="0" w:color="auto"/>
                <w:bottom w:val="none" w:sz="0" w:space="0" w:color="auto"/>
                <w:right w:val="none" w:sz="0" w:space="0" w:color="auto"/>
              </w:divBdr>
            </w:div>
          </w:divsChild>
        </w:div>
        <w:div w:id="1918441304">
          <w:marLeft w:val="0"/>
          <w:marRight w:val="0"/>
          <w:marTop w:val="0"/>
          <w:marBottom w:val="0"/>
          <w:divBdr>
            <w:top w:val="none" w:sz="0" w:space="0" w:color="auto"/>
            <w:left w:val="none" w:sz="0" w:space="0" w:color="auto"/>
            <w:bottom w:val="none" w:sz="0" w:space="0" w:color="auto"/>
            <w:right w:val="none" w:sz="0" w:space="0" w:color="auto"/>
          </w:divBdr>
        </w:div>
      </w:divsChild>
    </w:div>
    <w:div w:id="390352551">
      <w:bodyDiv w:val="1"/>
      <w:marLeft w:val="0"/>
      <w:marRight w:val="0"/>
      <w:marTop w:val="0"/>
      <w:marBottom w:val="0"/>
      <w:divBdr>
        <w:top w:val="none" w:sz="0" w:space="0" w:color="auto"/>
        <w:left w:val="none" w:sz="0" w:space="0" w:color="auto"/>
        <w:bottom w:val="none" w:sz="0" w:space="0" w:color="auto"/>
        <w:right w:val="none" w:sz="0" w:space="0" w:color="auto"/>
      </w:divBdr>
      <w:divsChild>
        <w:div w:id="1508590980">
          <w:marLeft w:val="0"/>
          <w:marRight w:val="0"/>
          <w:marTop w:val="0"/>
          <w:marBottom w:val="0"/>
          <w:divBdr>
            <w:top w:val="none" w:sz="0" w:space="0" w:color="auto"/>
            <w:left w:val="none" w:sz="0" w:space="0" w:color="auto"/>
            <w:bottom w:val="none" w:sz="0" w:space="0" w:color="auto"/>
            <w:right w:val="none" w:sz="0" w:space="0" w:color="auto"/>
          </w:divBdr>
        </w:div>
        <w:div w:id="353002534">
          <w:marLeft w:val="0"/>
          <w:marRight w:val="0"/>
          <w:marTop w:val="0"/>
          <w:marBottom w:val="0"/>
          <w:divBdr>
            <w:top w:val="none" w:sz="0" w:space="0" w:color="auto"/>
            <w:left w:val="none" w:sz="0" w:space="0" w:color="auto"/>
            <w:bottom w:val="none" w:sz="0" w:space="0" w:color="auto"/>
            <w:right w:val="none" w:sz="0" w:space="0" w:color="auto"/>
          </w:divBdr>
          <w:divsChild>
            <w:div w:id="765032961">
              <w:marLeft w:val="0"/>
              <w:marRight w:val="0"/>
              <w:marTop w:val="0"/>
              <w:marBottom w:val="0"/>
              <w:divBdr>
                <w:top w:val="none" w:sz="0" w:space="0" w:color="auto"/>
                <w:left w:val="none" w:sz="0" w:space="0" w:color="auto"/>
                <w:bottom w:val="none" w:sz="0" w:space="0" w:color="auto"/>
                <w:right w:val="none" w:sz="0" w:space="0" w:color="auto"/>
              </w:divBdr>
              <w:divsChild>
                <w:div w:id="1373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6801">
          <w:marLeft w:val="0"/>
          <w:marRight w:val="0"/>
          <w:marTop w:val="0"/>
          <w:marBottom w:val="0"/>
          <w:divBdr>
            <w:top w:val="none" w:sz="0" w:space="0" w:color="auto"/>
            <w:left w:val="none" w:sz="0" w:space="0" w:color="auto"/>
            <w:bottom w:val="none" w:sz="0" w:space="0" w:color="auto"/>
            <w:right w:val="none" w:sz="0" w:space="0" w:color="auto"/>
          </w:divBdr>
        </w:div>
      </w:divsChild>
    </w:div>
    <w:div w:id="868107223">
      <w:bodyDiv w:val="1"/>
      <w:marLeft w:val="0"/>
      <w:marRight w:val="0"/>
      <w:marTop w:val="0"/>
      <w:marBottom w:val="0"/>
      <w:divBdr>
        <w:top w:val="none" w:sz="0" w:space="0" w:color="auto"/>
        <w:left w:val="none" w:sz="0" w:space="0" w:color="auto"/>
        <w:bottom w:val="none" w:sz="0" w:space="0" w:color="auto"/>
        <w:right w:val="none" w:sz="0" w:space="0" w:color="auto"/>
      </w:divBdr>
      <w:divsChild>
        <w:div w:id="769009906">
          <w:marLeft w:val="0"/>
          <w:marRight w:val="0"/>
          <w:marTop w:val="0"/>
          <w:marBottom w:val="0"/>
          <w:divBdr>
            <w:top w:val="none" w:sz="0" w:space="0" w:color="auto"/>
            <w:left w:val="none" w:sz="0" w:space="0" w:color="auto"/>
            <w:bottom w:val="none" w:sz="0" w:space="0" w:color="auto"/>
            <w:right w:val="none" w:sz="0" w:space="0" w:color="auto"/>
          </w:divBdr>
        </w:div>
        <w:div w:id="1317144661">
          <w:marLeft w:val="0"/>
          <w:marRight w:val="0"/>
          <w:marTop w:val="0"/>
          <w:marBottom w:val="0"/>
          <w:divBdr>
            <w:top w:val="none" w:sz="0" w:space="0" w:color="auto"/>
            <w:left w:val="none" w:sz="0" w:space="0" w:color="auto"/>
            <w:bottom w:val="none" w:sz="0" w:space="0" w:color="auto"/>
            <w:right w:val="none" w:sz="0" w:space="0" w:color="auto"/>
          </w:divBdr>
        </w:div>
      </w:divsChild>
    </w:div>
    <w:div w:id="870799335">
      <w:bodyDiv w:val="1"/>
      <w:marLeft w:val="0"/>
      <w:marRight w:val="0"/>
      <w:marTop w:val="0"/>
      <w:marBottom w:val="0"/>
      <w:divBdr>
        <w:top w:val="none" w:sz="0" w:space="0" w:color="auto"/>
        <w:left w:val="none" w:sz="0" w:space="0" w:color="auto"/>
        <w:bottom w:val="none" w:sz="0" w:space="0" w:color="auto"/>
        <w:right w:val="none" w:sz="0" w:space="0" w:color="auto"/>
      </w:divBdr>
    </w:div>
    <w:div w:id="1347051713">
      <w:bodyDiv w:val="1"/>
      <w:marLeft w:val="0"/>
      <w:marRight w:val="0"/>
      <w:marTop w:val="0"/>
      <w:marBottom w:val="0"/>
      <w:divBdr>
        <w:top w:val="none" w:sz="0" w:space="0" w:color="auto"/>
        <w:left w:val="none" w:sz="0" w:space="0" w:color="auto"/>
        <w:bottom w:val="none" w:sz="0" w:space="0" w:color="auto"/>
        <w:right w:val="none" w:sz="0" w:space="0" w:color="auto"/>
      </w:divBdr>
      <w:divsChild>
        <w:div w:id="317150636">
          <w:marLeft w:val="0"/>
          <w:marRight w:val="0"/>
          <w:marTop w:val="0"/>
          <w:marBottom w:val="0"/>
          <w:divBdr>
            <w:top w:val="none" w:sz="0" w:space="0" w:color="auto"/>
            <w:left w:val="none" w:sz="0" w:space="0" w:color="auto"/>
            <w:bottom w:val="none" w:sz="0" w:space="0" w:color="auto"/>
            <w:right w:val="none" w:sz="0" w:space="0" w:color="auto"/>
          </w:divBdr>
        </w:div>
      </w:divsChild>
    </w:div>
    <w:div w:id="1573272696">
      <w:bodyDiv w:val="1"/>
      <w:marLeft w:val="0"/>
      <w:marRight w:val="0"/>
      <w:marTop w:val="0"/>
      <w:marBottom w:val="0"/>
      <w:divBdr>
        <w:top w:val="none" w:sz="0" w:space="0" w:color="auto"/>
        <w:left w:val="none" w:sz="0" w:space="0" w:color="auto"/>
        <w:bottom w:val="none" w:sz="0" w:space="0" w:color="auto"/>
        <w:right w:val="none" w:sz="0" w:space="0" w:color="auto"/>
      </w:divBdr>
      <w:divsChild>
        <w:div w:id="495845565">
          <w:marLeft w:val="0"/>
          <w:marRight w:val="0"/>
          <w:marTop w:val="0"/>
          <w:marBottom w:val="0"/>
          <w:divBdr>
            <w:top w:val="none" w:sz="0" w:space="0" w:color="auto"/>
            <w:left w:val="none" w:sz="0" w:space="0" w:color="auto"/>
            <w:bottom w:val="none" w:sz="0" w:space="0" w:color="auto"/>
            <w:right w:val="none" w:sz="0" w:space="0" w:color="auto"/>
          </w:divBdr>
        </w:div>
        <w:div w:id="787890383">
          <w:marLeft w:val="0"/>
          <w:marRight w:val="0"/>
          <w:marTop w:val="0"/>
          <w:marBottom w:val="0"/>
          <w:divBdr>
            <w:top w:val="none" w:sz="0" w:space="0" w:color="auto"/>
            <w:left w:val="none" w:sz="0" w:space="0" w:color="auto"/>
            <w:bottom w:val="none" w:sz="0" w:space="0" w:color="auto"/>
            <w:right w:val="none" w:sz="0" w:space="0" w:color="auto"/>
          </w:divBdr>
          <w:divsChild>
            <w:div w:id="1594632223">
              <w:marLeft w:val="0"/>
              <w:marRight w:val="0"/>
              <w:marTop w:val="0"/>
              <w:marBottom w:val="0"/>
              <w:divBdr>
                <w:top w:val="none" w:sz="0" w:space="0" w:color="auto"/>
                <w:left w:val="none" w:sz="0" w:space="0" w:color="auto"/>
                <w:bottom w:val="none" w:sz="0" w:space="0" w:color="auto"/>
                <w:right w:val="none" w:sz="0" w:space="0" w:color="auto"/>
              </w:divBdr>
              <w:divsChild>
                <w:div w:id="13081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6655">
          <w:marLeft w:val="0"/>
          <w:marRight w:val="0"/>
          <w:marTop w:val="0"/>
          <w:marBottom w:val="0"/>
          <w:divBdr>
            <w:top w:val="none" w:sz="0" w:space="0" w:color="auto"/>
            <w:left w:val="none" w:sz="0" w:space="0" w:color="auto"/>
            <w:bottom w:val="none" w:sz="0" w:space="0" w:color="auto"/>
            <w:right w:val="none" w:sz="0" w:space="0" w:color="auto"/>
          </w:divBdr>
        </w:div>
      </w:divsChild>
    </w:div>
    <w:div w:id="1687097695">
      <w:bodyDiv w:val="1"/>
      <w:marLeft w:val="0"/>
      <w:marRight w:val="0"/>
      <w:marTop w:val="0"/>
      <w:marBottom w:val="0"/>
      <w:divBdr>
        <w:top w:val="none" w:sz="0" w:space="0" w:color="auto"/>
        <w:left w:val="none" w:sz="0" w:space="0" w:color="auto"/>
        <w:bottom w:val="none" w:sz="0" w:space="0" w:color="auto"/>
        <w:right w:val="none" w:sz="0" w:space="0" w:color="auto"/>
      </w:divBdr>
      <w:divsChild>
        <w:div w:id="846479464">
          <w:marLeft w:val="0"/>
          <w:marRight w:val="0"/>
          <w:marTop w:val="0"/>
          <w:marBottom w:val="0"/>
          <w:divBdr>
            <w:top w:val="none" w:sz="0" w:space="0" w:color="auto"/>
            <w:left w:val="none" w:sz="0" w:space="0" w:color="auto"/>
            <w:bottom w:val="none" w:sz="0" w:space="0" w:color="auto"/>
            <w:right w:val="none" w:sz="0" w:space="0" w:color="auto"/>
          </w:divBdr>
        </w:div>
      </w:divsChild>
    </w:div>
    <w:div w:id="1802310822">
      <w:bodyDiv w:val="1"/>
      <w:marLeft w:val="0"/>
      <w:marRight w:val="0"/>
      <w:marTop w:val="0"/>
      <w:marBottom w:val="0"/>
      <w:divBdr>
        <w:top w:val="none" w:sz="0" w:space="0" w:color="auto"/>
        <w:left w:val="none" w:sz="0" w:space="0" w:color="auto"/>
        <w:bottom w:val="none" w:sz="0" w:space="0" w:color="auto"/>
        <w:right w:val="none" w:sz="0" w:space="0" w:color="auto"/>
      </w:divBdr>
      <w:divsChild>
        <w:div w:id="353846726">
          <w:marLeft w:val="0"/>
          <w:marRight w:val="0"/>
          <w:marTop w:val="0"/>
          <w:marBottom w:val="0"/>
          <w:divBdr>
            <w:top w:val="none" w:sz="0" w:space="0" w:color="auto"/>
            <w:left w:val="none" w:sz="0" w:space="0" w:color="auto"/>
            <w:bottom w:val="none" w:sz="0" w:space="0" w:color="auto"/>
            <w:right w:val="none" w:sz="0" w:space="0" w:color="auto"/>
          </w:divBdr>
          <w:divsChild>
            <w:div w:id="1207370366">
              <w:marLeft w:val="0"/>
              <w:marRight w:val="0"/>
              <w:marTop w:val="0"/>
              <w:marBottom w:val="0"/>
              <w:divBdr>
                <w:top w:val="none" w:sz="0" w:space="0" w:color="auto"/>
                <w:left w:val="none" w:sz="0" w:space="0" w:color="auto"/>
                <w:bottom w:val="none" w:sz="0" w:space="0" w:color="auto"/>
                <w:right w:val="none" w:sz="0" w:space="0" w:color="auto"/>
              </w:divBdr>
              <w:divsChild>
                <w:div w:id="1299914509">
                  <w:marLeft w:val="0"/>
                  <w:marRight w:val="0"/>
                  <w:marTop w:val="0"/>
                  <w:marBottom w:val="0"/>
                  <w:divBdr>
                    <w:top w:val="none" w:sz="0" w:space="0" w:color="auto"/>
                    <w:left w:val="none" w:sz="0" w:space="0" w:color="auto"/>
                    <w:bottom w:val="none" w:sz="0" w:space="0" w:color="auto"/>
                    <w:right w:val="none" w:sz="0" w:space="0" w:color="auto"/>
                  </w:divBdr>
                  <w:divsChild>
                    <w:div w:id="625084879">
                      <w:marLeft w:val="0"/>
                      <w:marRight w:val="0"/>
                      <w:marTop w:val="0"/>
                      <w:marBottom w:val="0"/>
                      <w:divBdr>
                        <w:top w:val="none" w:sz="0" w:space="0" w:color="auto"/>
                        <w:left w:val="none" w:sz="0" w:space="0" w:color="auto"/>
                        <w:bottom w:val="none" w:sz="0" w:space="0" w:color="auto"/>
                        <w:right w:val="none" w:sz="0" w:space="0" w:color="auto"/>
                      </w:divBdr>
                      <w:divsChild>
                        <w:div w:id="831288144">
                          <w:marLeft w:val="0"/>
                          <w:marRight w:val="0"/>
                          <w:marTop w:val="0"/>
                          <w:marBottom w:val="0"/>
                          <w:divBdr>
                            <w:top w:val="none" w:sz="0" w:space="0" w:color="auto"/>
                            <w:left w:val="none" w:sz="0" w:space="0" w:color="auto"/>
                            <w:bottom w:val="none" w:sz="0" w:space="0" w:color="auto"/>
                            <w:right w:val="none" w:sz="0" w:space="0" w:color="auto"/>
                          </w:divBdr>
                        </w:div>
                        <w:div w:id="18586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uropadagutrecht.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padagutrecht.nl" TargetMode="External"/><Relationship Id="rId12" Type="http://schemas.openxmlformats.org/officeDocument/2006/relationships/hyperlink" Target="mailto:info@europadagutrech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uropadagUtrecht/" TargetMode="External"/><Relationship Id="rId11" Type="http://schemas.openxmlformats.org/officeDocument/2006/relationships/hyperlink" Target="http://www.europadagutrecht.nl" TargetMode="External"/><Relationship Id="rId5" Type="http://schemas.openxmlformats.org/officeDocument/2006/relationships/hyperlink" Target="http://www.europadagutrecht.nl" TargetMode="External"/><Relationship Id="rId10" Type="http://schemas.openxmlformats.org/officeDocument/2006/relationships/hyperlink" Target="https://www.facebook.com/EuropadagUtrecht/" TargetMode="External"/><Relationship Id="rId4" Type="http://schemas.openxmlformats.org/officeDocument/2006/relationships/webSettings" Target="webSettings.xml"/><Relationship Id="rId9" Type="http://schemas.openxmlformats.org/officeDocument/2006/relationships/hyperlink" Target="file:///\\datacenter\home\Privedata\Persoonlijk\Vorming%20en%20toerusting\Interreligieus\UPLR\Europadag%20Utrecht\Europadag%202024\Publiciteit\www.europadagutrecht.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2</Pages>
  <Words>1147</Words>
  <Characters>6309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Spinder</dc:creator>
  <cp:lastModifiedBy>Frans de Wolff</cp:lastModifiedBy>
  <cp:revision>23</cp:revision>
  <cp:lastPrinted>2019-01-21T21:48:00Z</cp:lastPrinted>
  <dcterms:created xsi:type="dcterms:W3CDTF">2025-03-25T10:18:00Z</dcterms:created>
  <dcterms:modified xsi:type="dcterms:W3CDTF">2025-04-22T14:28:00Z</dcterms:modified>
</cp:coreProperties>
</file>